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 xml:space="preserve">Задание </w:t>
      </w:r>
      <w:r>
        <w:rPr>
          <w:rFonts w:cs="Arial" w:ascii="Arial" w:hAnsi="Arial"/>
          <w:sz w:val="25"/>
          <w:szCs w:val="25"/>
          <w:lang w:val="ru-RU"/>
        </w:rPr>
        <w:t>8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  <w:t xml:space="preserve">1. </w:t>
      </w:r>
      <w:r>
        <w:rPr/>
        <w:t xml:space="preserve">Найти количество всех простых несократимых дробей, заключённых между 0 и 1, знаменатель которых не превышает </w:t>
      </w:r>
      <w:bookmarkStart w:id="0" w:name="MathJax-Element-1-Frame1"/>
      <w:bookmarkStart w:id="1" w:name="MathJax-Span-110"/>
      <w:bookmarkStart w:id="2" w:name="MathJax-Span-25"/>
      <w:bookmarkStart w:id="3" w:name="MathJax-Span-31"/>
      <w:bookmarkStart w:id="4" w:name="MathJax-Span-41"/>
      <w:bookmarkStart w:id="5" w:name="MathJax-Span-51"/>
      <w:bookmarkEnd w:id="0"/>
      <w:bookmarkEnd w:id="1"/>
      <w:bookmarkEnd w:id="2"/>
      <w:bookmarkEnd w:id="3"/>
      <w:bookmarkEnd w:id="4"/>
      <w:bookmarkEnd w:id="5"/>
      <w:r>
        <w:rPr>
          <w:rFonts w:ascii="MathJax Math" w:hAnsi="MathJax Math"/>
          <w:i/>
        </w:rPr>
        <w:t>n</w:t>
      </w:r>
      <w:bookmarkStart w:id="6" w:name="MathJax-Span-61"/>
      <w:bookmarkEnd w:id="6"/>
      <w:r>
        <w:rPr/>
        <w:t> </w:t>
      </w:r>
      <w:bookmarkStart w:id="7" w:name="MathJax-Span-71"/>
      <w:bookmarkStart w:id="8" w:name="MathJax-Span-81"/>
      <w:bookmarkEnd w:id="7"/>
      <w:bookmarkEnd w:id="8"/>
      <w:r>
        <w:rPr>
          <w:rFonts w:ascii="MathJax Main" w:hAnsi="MathJax Main"/>
        </w:rPr>
        <w:t>(</w:t>
      </w:r>
      <w:bookmarkStart w:id="9" w:name="MathJax-Span-91"/>
      <w:bookmarkEnd w:id="9"/>
      <w:r>
        <w:rPr>
          <w:rFonts w:ascii="MathJax Main" w:hAnsi="MathJax Main"/>
        </w:rPr>
        <w:t>2</w:t>
      </w:r>
      <w:bookmarkStart w:id="10" w:name="MathJax-Span-101"/>
      <w:bookmarkEnd w:id="10"/>
      <w:r>
        <w:rPr/>
        <w:t> </w:t>
      </w:r>
      <w:bookmarkStart w:id="11" w:name="MathJax-Span-111"/>
      <w:bookmarkEnd w:id="11"/>
      <w:r>
        <w:rPr/>
        <w:t>≤</w:t>
      </w:r>
      <w:bookmarkStart w:id="12" w:name="MathJax-Span-121"/>
      <w:bookmarkEnd w:id="12"/>
      <w:r>
        <w:rPr/>
        <w:t> </w:t>
      </w:r>
      <w:bookmarkStart w:id="13" w:name="MathJax-Span-131"/>
      <w:bookmarkEnd w:id="13"/>
      <w:r>
        <w:rPr>
          <w:rFonts w:ascii="MathJax Math" w:hAnsi="MathJax Math"/>
          <w:i/>
        </w:rPr>
        <w:t>n</w:t>
      </w:r>
      <w:bookmarkStart w:id="14" w:name="MathJax-Span-143"/>
      <w:bookmarkEnd w:id="14"/>
      <w:r>
        <w:rPr/>
        <w:t> </w:t>
      </w:r>
      <w:bookmarkStart w:id="15" w:name="MathJax-Span-151"/>
      <w:bookmarkEnd w:id="15"/>
      <w:r>
        <w:rPr/>
        <w:t>≤</w:t>
      </w:r>
      <w:bookmarkStart w:id="16" w:name="MathJax-Span-161"/>
      <w:bookmarkEnd w:id="16"/>
      <w:r>
        <w:rPr/>
        <w:t> </w:t>
      </w:r>
      <w:bookmarkStart w:id="17" w:name="MathJax-Span-171"/>
      <w:bookmarkEnd w:id="17"/>
      <w:r>
        <w:rPr>
          <w:rFonts w:ascii="MathJax Main" w:hAnsi="MathJax Main"/>
        </w:rPr>
        <w:t>1000</w:t>
      </w:r>
      <w:bookmarkStart w:id="18" w:name="MathJax-Span-181"/>
      <w:bookmarkEnd w:id="18"/>
      <w:r>
        <w:rPr>
          <w:rFonts w:ascii="MathJax Main" w:hAnsi="MathJax Main"/>
        </w:rPr>
        <w:t>)</w:t>
      </w:r>
      <w:r>
        <w:rPr/>
        <w:t xml:space="preserve"> (дробь задаётся двумя натуральными числами – числителем и знаменателем). </w:t>
      </w:r>
    </w:p>
    <w:p>
      <w:pPr>
        <w:pStyle w:val="Normal"/>
        <w:spacing w:lineRule="auto" w:line="240" w:before="0" w:after="0"/>
        <w:rPr>
          <w:lang w:val="en-US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2621915</wp:posOffset>
            </wp:positionH>
            <wp:positionV relativeFrom="paragraph">
              <wp:posOffset>238125</wp:posOffset>
            </wp:positionV>
            <wp:extent cx="1057275" cy="60007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2. Дано натуральное число </w:t>
      </w:r>
      <w:bookmarkStart w:id="19" w:name="MathJax-Element-1-Frame2"/>
      <w:bookmarkStart w:id="20" w:name="MathJax-Span-112"/>
      <w:bookmarkStart w:id="21" w:name="MathJax-Span-26"/>
      <w:bookmarkStart w:id="22" w:name="MathJax-Span-32"/>
      <w:bookmarkStart w:id="23" w:name="MathJax-Span-42"/>
      <w:bookmarkStart w:id="24" w:name="MathJax-Span-52"/>
      <w:bookmarkEnd w:id="19"/>
      <w:bookmarkEnd w:id="20"/>
      <w:bookmarkEnd w:id="21"/>
      <w:bookmarkEnd w:id="22"/>
      <w:bookmarkEnd w:id="23"/>
      <w:bookmarkEnd w:id="24"/>
      <w:r>
        <w:rPr>
          <w:rFonts w:ascii="MathJax Math" w:hAnsi="MathJax Math"/>
          <w:i/>
        </w:rPr>
        <w:t>n</w:t>
      </w:r>
      <w:r>
        <w:rPr/>
        <w:t>. Вычислить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3. Подсчитать количество всех трёхзначных чисел, сумма цифр которых равна N. Операции / и % не использовать.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4. Составить программу получения всех совершенных чисел, меньших заданного числа </w:t>
      </w:r>
      <w:bookmarkStart w:id="25" w:name="MathJax-Element-1-Frame6"/>
      <w:bookmarkStart w:id="26" w:name="MathJax-Span-119"/>
      <w:bookmarkStart w:id="27" w:name="MathJax-Span-27"/>
      <w:bookmarkStart w:id="28" w:name="MathJax-Span-33"/>
      <w:bookmarkStart w:id="29" w:name="MathJax-Span-43"/>
      <w:bookmarkStart w:id="30" w:name="MathJax-Span-53"/>
      <w:bookmarkEnd w:id="25"/>
      <w:bookmarkEnd w:id="26"/>
      <w:bookmarkEnd w:id="27"/>
      <w:bookmarkEnd w:id="28"/>
      <w:bookmarkEnd w:id="29"/>
      <w:bookmarkEnd w:id="30"/>
      <w:r>
        <w:rPr>
          <w:rFonts w:ascii="MathJax Math" w:hAnsi="MathJax Math"/>
          <w:i/>
        </w:rPr>
        <w:t>n</w:t>
      </w:r>
      <w:r>
        <w:rPr/>
        <w:t xml:space="preserve">. Число называется совершенным, если равно сумме всех своих положительных делителей, кроме самого этого числа. Например, 28 – совершенно, так как </w:t>
      </w:r>
      <w:bookmarkStart w:id="31" w:name="MathJax-Element-2-Frame4"/>
      <w:bookmarkStart w:id="32" w:name="MathJax-Span-65"/>
      <w:bookmarkStart w:id="33" w:name="MathJax-Span-75"/>
      <w:bookmarkStart w:id="34" w:name="MathJax-Span-85"/>
      <w:bookmarkStart w:id="35" w:name="MathJax-Span-95"/>
      <w:bookmarkStart w:id="36" w:name="MathJax-Span-105"/>
      <w:bookmarkEnd w:id="31"/>
      <w:bookmarkEnd w:id="32"/>
      <w:bookmarkEnd w:id="33"/>
      <w:bookmarkEnd w:id="34"/>
      <w:bookmarkEnd w:id="35"/>
      <w:bookmarkEnd w:id="36"/>
      <w:r>
        <w:rPr>
          <w:rFonts w:ascii="MathJax Main" w:hAnsi="MathJax Main"/>
        </w:rPr>
        <w:t>28</w:t>
      </w:r>
      <w:bookmarkStart w:id="37" w:name="MathJax-Span-118"/>
      <w:bookmarkEnd w:id="37"/>
      <w:r>
        <w:rPr>
          <w:rFonts w:ascii="MathJax Main" w:hAnsi="MathJax Main"/>
        </w:rPr>
        <w:t>=</w:t>
      </w:r>
      <w:bookmarkStart w:id="38" w:name="MathJax-Span-124"/>
      <w:bookmarkEnd w:id="38"/>
      <w:r>
        <w:rPr>
          <w:rFonts w:ascii="MathJax Main" w:hAnsi="MathJax Main"/>
        </w:rPr>
        <w:t>1</w:t>
      </w:r>
      <w:bookmarkStart w:id="39" w:name="MathJax-Span-134"/>
      <w:bookmarkEnd w:id="39"/>
      <w:r>
        <w:rPr>
          <w:rFonts w:ascii="MathJax Main" w:hAnsi="MathJax Main"/>
        </w:rPr>
        <w:t>+</w:t>
      </w:r>
      <w:bookmarkStart w:id="40" w:name="MathJax-Span-144"/>
      <w:bookmarkEnd w:id="40"/>
      <w:r>
        <w:rPr>
          <w:rFonts w:ascii="MathJax Main" w:hAnsi="MathJax Main"/>
        </w:rPr>
        <w:t>2</w:t>
      </w:r>
      <w:bookmarkStart w:id="41" w:name="MathJax-Span-154"/>
      <w:bookmarkEnd w:id="41"/>
      <w:r>
        <w:rPr>
          <w:rFonts w:ascii="MathJax Main" w:hAnsi="MathJax Main"/>
        </w:rPr>
        <w:t>+</w:t>
      </w:r>
      <w:bookmarkStart w:id="42" w:name="MathJax-Span-163"/>
      <w:bookmarkEnd w:id="42"/>
      <w:r>
        <w:rPr>
          <w:rFonts w:ascii="MathJax Main" w:hAnsi="MathJax Main"/>
        </w:rPr>
        <w:t>4</w:t>
      </w:r>
      <w:bookmarkStart w:id="43" w:name="MathJax-Span-173"/>
      <w:bookmarkEnd w:id="43"/>
      <w:r>
        <w:rPr>
          <w:rFonts w:ascii="MathJax Main" w:hAnsi="MathJax Main"/>
        </w:rPr>
        <w:t>+</w:t>
      </w:r>
      <w:bookmarkStart w:id="44" w:name="MathJax-Span-183"/>
      <w:bookmarkEnd w:id="44"/>
      <w:r>
        <w:rPr>
          <w:rFonts w:ascii="MathJax Main" w:hAnsi="MathJax Main"/>
        </w:rPr>
        <w:t>7</w:t>
      </w:r>
      <w:bookmarkStart w:id="45" w:name="MathJax-Span-192"/>
      <w:bookmarkEnd w:id="45"/>
      <w:r>
        <w:rPr>
          <w:rFonts w:ascii="MathJax Main" w:hAnsi="MathJax Main"/>
        </w:rPr>
        <w:t>+</w:t>
      </w:r>
      <w:bookmarkStart w:id="46" w:name="MathJax-Span-202"/>
      <w:bookmarkEnd w:id="46"/>
      <w:r>
        <w:rPr>
          <w:rFonts w:ascii="MathJax Main" w:hAnsi="MathJax Main"/>
        </w:rPr>
        <w:t>14</w:t>
      </w:r>
      <w:r>
        <w:rPr/>
        <w:t xml:space="preserve">. Если на заданном интервале совершенных чисел нет, вывести 0. 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5. Дана квадратная матрица. Произвести транспонирование (переворот) матрицы относительно ее главной диагонали. 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6. </w:t>
      </w:r>
      <w:r>
        <w:rPr>
          <w:lang w:val="en-US"/>
        </w:rPr>
        <w:t>Дана квадратная матрица. Произвести поворот матрицы на 90 градусов по часовой стрелке.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7. Дан двумерный массив </w:t>
      </w:r>
      <w:bookmarkStart w:id="47" w:name="MathJax-Element-1-Frame7"/>
      <w:bookmarkStart w:id="48" w:name="MathJax-Span-120"/>
      <w:bookmarkStart w:id="49" w:name="MathJax-Span-28"/>
      <w:bookmarkStart w:id="50" w:name="MathJax-Span-34"/>
      <w:bookmarkStart w:id="51" w:name="MathJax-Span-44"/>
      <w:bookmarkStart w:id="52" w:name="MathJax-Span-54"/>
      <w:bookmarkEnd w:id="47"/>
      <w:bookmarkEnd w:id="48"/>
      <w:bookmarkEnd w:id="49"/>
      <w:bookmarkEnd w:id="50"/>
      <w:bookmarkEnd w:id="51"/>
      <w:bookmarkEnd w:id="52"/>
      <w:r>
        <w:rPr>
          <w:rFonts w:ascii="MathJax Math" w:hAnsi="MathJax Math"/>
          <w:i/>
        </w:rPr>
        <w:t>N</w:t>
      </w:r>
      <w:bookmarkStart w:id="53" w:name="MathJax-Span-66"/>
      <w:bookmarkEnd w:id="53"/>
      <w:r>
        <w:rPr/>
        <w:t> </w:t>
      </w:r>
      <w:bookmarkStart w:id="54" w:name="MathJax-Span-76"/>
      <w:bookmarkEnd w:id="54"/>
      <w:r>
        <w:rPr>
          <w:rFonts w:ascii="MathJax Main" w:hAnsi="MathJax Main"/>
        </w:rPr>
        <w:t>×</w:t>
      </w:r>
      <w:bookmarkStart w:id="55" w:name="MathJax-Span-86"/>
      <w:bookmarkEnd w:id="55"/>
      <w:r>
        <w:rPr/>
        <w:t> </w:t>
      </w:r>
      <w:bookmarkStart w:id="56" w:name="MathJax-Span-96"/>
      <w:bookmarkEnd w:id="56"/>
      <w:r>
        <w:rPr>
          <w:rFonts w:ascii="MathJax Math" w:hAnsi="MathJax Math"/>
          <w:i/>
        </w:rPr>
        <w:t>M</w:t>
      </w:r>
      <w:r>
        <w:rPr/>
        <w:t xml:space="preserve">. В каждом столбце двумерного массива поменять местами первый отрицательный элемент и последний положительный, если они существуют. 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8. Напишите операторы, которые меняют первую строку и строку с максимальным по абсолютному значению элементом в первом столбце в двумерном массиве a размером n × m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. Если существует несколько строк с максимальным элементом, то использовать первую из таких строк.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#include &lt;math.h&gt;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int main()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{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  </w:t>
      </w:r>
      <w:r>
        <w:rPr/>
        <w:t>double a[10][10];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  </w:t>
      </w:r>
      <w:r>
        <w:rPr/>
        <w:t>int n, m;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...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  </w:t>
      </w:r>
      <w:r>
        <w:rPr/>
        <w:t>// операторы для обмена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...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}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9. Напишите операторы, которые делят все элементы </w:t>
      </w:r>
      <w:bookmarkStart w:id="57" w:name="MathJax-Element-1-Frame"/>
      <w:bookmarkStart w:id="58" w:name="MathJax-Span-1"/>
      <w:bookmarkStart w:id="59" w:name="MathJax-Span-2"/>
      <w:bookmarkStart w:id="60" w:name="MathJax-Span-3"/>
      <w:bookmarkStart w:id="61" w:name="MathJax-Span-4"/>
      <w:bookmarkStart w:id="62" w:name="MathJax-Span-5"/>
      <w:bookmarkEnd w:id="57"/>
      <w:bookmarkEnd w:id="58"/>
      <w:bookmarkEnd w:id="59"/>
      <w:bookmarkEnd w:id="60"/>
      <w:bookmarkEnd w:id="61"/>
      <w:bookmarkEnd w:id="62"/>
      <w:r>
        <w:rPr>
          <w:rFonts w:ascii="MathJax Math" w:hAnsi="MathJax Math"/>
          <w:i/>
        </w:rPr>
        <w:t>k</w:t>
      </w:r>
      <w:r>
        <w:rPr/>
        <w:t xml:space="preserve">-й строки двумерного массива </w:t>
      </w:r>
      <w:bookmarkStart w:id="63" w:name="MathJax-Element-2-Frame"/>
      <w:bookmarkStart w:id="64" w:name="MathJax-Span-6"/>
      <w:bookmarkStart w:id="65" w:name="MathJax-Span-7"/>
      <w:bookmarkStart w:id="66" w:name="MathJax-Span-8"/>
      <w:bookmarkStart w:id="67" w:name="MathJax-Span-9"/>
      <w:bookmarkStart w:id="68" w:name="MathJax-Span-10"/>
      <w:bookmarkEnd w:id="63"/>
      <w:bookmarkEnd w:id="64"/>
      <w:bookmarkEnd w:id="65"/>
      <w:bookmarkEnd w:id="66"/>
      <w:bookmarkEnd w:id="67"/>
      <w:bookmarkEnd w:id="68"/>
      <w:r>
        <w:rPr>
          <w:rFonts w:ascii="MathJax Math" w:hAnsi="MathJax Math"/>
          <w:i/>
        </w:rPr>
        <w:t>a</w:t>
      </w:r>
      <w:r>
        <w:rPr/>
        <w:t xml:space="preserve"> размером </w:t>
      </w:r>
      <w:bookmarkStart w:id="69" w:name="MathJax-Element-3-Frame"/>
      <w:bookmarkStart w:id="70" w:name="MathJax-Span-11"/>
      <w:bookmarkStart w:id="71" w:name="MathJax-Span-12"/>
      <w:bookmarkStart w:id="72" w:name="MathJax-Span-13"/>
      <w:bookmarkStart w:id="73" w:name="MathJax-Span-14"/>
      <w:bookmarkStart w:id="74" w:name="MathJax-Span-15"/>
      <w:bookmarkEnd w:id="69"/>
      <w:bookmarkEnd w:id="70"/>
      <w:bookmarkEnd w:id="71"/>
      <w:bookmarkEnd w:id="72"/>
      <w:bookmarkEnd w:id="73"/>
      <w:bookmarkEnd w:id="74"/>
      <w:r>
        <w:rPr>
          <w:rFonts w:ascii="MathJax Math" w:hAnsi="MathJax Math"/>
          <w:i/>
        </w:rPr>
        <w:t>n</w:t>
      </w:r>
      <w:bookmarkStart w:id="75" w:name="MathJax-Span-16"/>
      <w:bookmarkEnd w:id="75"/>
      <w:r>
        <w:rPr/>
        <w:t> </w:t>
      </w:r>
      <w:bookmarkStart w:id="76" w:name="MathJax-Span-17"/>
      <w:bookmarkEnd w:id="76"/>
      <w:r>
        <w:rPr>
          <w:rFonts w:ascii="MathJax Main" w:hAnsi="MathJax Main"/>
        </w:rPr>
        <w:t>×</w:t>
      </w:r>
      <w:bookmarkStart w:id="77" w:name="MathJax-Span-18"/>
      <w:bookmarkEnd w:id="77"/>
      <w:r>
        <w:rPr/>
        <w:t> </w:t>
      </w:r>
      <w:bookmarkStart w:id="78" w:name="MathJax-Span-19"/>
      <w:bookmarkEnd w:id="78"/>
      <w:r>
        <w:rPr>
          <w:rFonts w:ascii="MathJax Math" w:hAnsi="MathJax Math"/>
          <w:i/>
        </w:rPr>
        <w:t>m</w:t>
      </w:r>
      <w:r>
        <w:rPr/>
        <w:t xml:space="preserve"> на значение </w:t>
      </w:r>
      <w:bookmarkStart w:id="79" w:name="MathJax-Element-4-Frame3"/>
      <w:bookmarkStart w:id="80" w:name="MathJax-Span-20"/>
      <w:bookmarkStart w:id="81" w:name="MathJax-Span-21"/>
      <w:bookmarkStart w:id="82" w:name="MathJax-Span-22"/>
      <w:bookmarkStart w:id="83" w:name="MathJax-Span-23"/>
      <w:bookmarkStart w:id="84" w:name="MathJax-Span-24"/>
      <w:bookmarkStart w:id="85" w:name="MathJax-Span-253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MathJax Math" w:hAnsi="MathJax Math"/>
          <w:i/>
        </w:rPr>
        <w:t>a</w:t>
      </w:r>
      <w:bookmarkStart w:id="86" w:name="MathJax-Span-263"/>
      <w:bookmarkStart w:id="87" w:name="MathJax-Span-273"/>
      <w:bookmarkEnd w:id="86"/>
      <w:bookmarkEnd w:id="87"/>
      <w:r>
        <w:rPr>
          <w:rFonts w:ascii="MathJax Math" w:hAnsi="MathJax Math"/>
          <w:i/>
        </w:rPr>
        <w:t>k</w:t>
      </w:r>
      <w:bookmarkStart w:id="88" w:name="MathJax-Span-283"/>
      <w:bookmarkEnd w:id="88"/>
      <w:r>
        <w:rPr>
          <w:rFonts w:ascii="MathJax Main" w:hAnsi="MathJax Main"/>
        </w:rPr>
        <w:t>,</w:t>
      </w:r>
      <w:bookmarkStart w:id="89" w:name="MathJax-Span-293"/>
      <w:bookmarkEnd w:id="89"/>
      <w:r>
        <w:rPr>
          <w:rFonts w:ascii="MathJax Math" w:hAnsi="MathJax Math"/>
          <w:i/>
        </w:rPr>
        <w:t>k</w:t>
      </w:r>
      <w:r>
        <w:rPr/>
        <w:t xml:space="preserve"> (</w:t>
      </w:r>
      <w:bookmarkStart w:id="90" w:name="MathJax-Element-5-Frame2"/>
      <w:bookmarkStart w:id="91" w:name="MathJax-Span-302"/>
      <w:bookmarkStart w:id="92" w:name="MathJax-Span-313"/>
      <w:bookmarkStart w:id="93" w:name="MathJax-Span-323"/>
      <w:bookmarkStart w:id="94" w:name="MathJax-Span-333"/>
      <w:bookmarkStart w:id="95" w:name="MathJax-Span-343"/>
      <w:bookmarkEnd w:id="90"/>
      <w:bookmarkEnd w:id="91"/>
      <w:bookmarkEnd w:id="92"/>
      <w:bookmarkEnd w:id="93"/>
      <w:bookmarkEnd w:id="94"/>
      <w:bookmarkEnd w:id="95"/>
      <w:r>
        <w:rPr>
          <w:rFonts w:ascii="MathJax Main" w:hAnsi="MathJax Main"/>
        </w:rPr>
        <w:t>0</w:t>
      </w:r>
      <w:bookmarkStart w:id="96" w:name="MathJax-Span-353"/>
      <w:bookmarkEnd w:id="96"/>
      <w:r>
        <w:rPr/>
        <w:t> </w:t>
      </w:r>
      <w:bookmarkStart w:id="97" w:name="MathJax-Span-362"/>
      <w:bookmarkEnd w:id="97"/>
      <w:r>
        <w:rPr/>
        <w:t>≤</w:t>
      </w:r>
      <w:bookmarkStart w:id="98" w:name="MathJax-Span-372"/>
      <w:bookmarkEnd w:id="98"/>
      <w:r>
        <w:rPr/>
        <w:t> </w:t>
      </w:r>
      <w:bookmarkStart w:id="99" w:name="MathJax-Span-382"/>
      <w:bookmarkEnd w:id="99"/>
      <w:r>
        <w:rPr>
          <w:rFonts w:ascii="MathJax Math" w:hAnsi="MathJax Math"/>
          <w:i/>
        </w:rPr>
        <w:t>k</w:t>
      </w:r>
      <w:bookmarkStart w:id="100" w:name="MathJax-Span-392"/>
      <w:bookmarkEnd w:id="100"/>
      <w:r>
        <w:rPr/>
        <w:t> </w:t>
      </w:r>
      <w:bookmarkStart w:id="101" w:name="MathJax-Span-402"/>
      <w:bookmarkEnd w:id="101"/>
      <w:r>
        <w:rPr>
          <w:rFonts w:ascii="MathJax Main" w:hAnsi="MathJax Main"/>
        </w:rPr>
        <w:t>&lt;</w:t>
      </w:r>
      <w:bookmarkStart w:id="102" w:name="MathJax-Span-413"/>
      <w:bookmarkEnd w:id="102"/>
      <w:r>
        <w:rPr/>
        <w:t> </w:t>
      </w:r>
      <w:bookmarkStart w:id="103" w:name="MathJax-Span-423"/>
      <w:bookmarkEnd w:id="103"/>
      <w:r>
        <w:rPr>
          <w:rFonts w:ascii="MathJax Main" w:hAnsi="MathJax Main"/>
        </w:rPr>
        <w:t>min</w:t>
      </w:r>
      <w:bookmarkStart w:id="104" w:name="MathJax-Span-433"/>
      <w:bookmarkStart w:id="105" w:name="MathJax-Span-443"/>
      <w:bookmarkEnd w:id="104"/>
      <w:bookmarkEnd w:id="105"/>
      <w:r>
        <w:rPr>
          <w:rFonts w:ascii="MathJax Main" w:hAnsi="MathJax Main"/>
        </w:rPr>
        <w:t>(</w:t>
      </w:r>
      <w:bookmarkStart w:id="106" w:name="MathJax-Span-453"/>
      <w:bookmarkEnd w:id="106"/>
      <w:r>
        <w:rPr>
          <w:rFonts w:ascii="MathJax Math" w:hAnsi="MathJax Math"/>
          <w:i/>
        </w:rPr>
        <w:t>n</w:t>
      </w:r>
      <w:bookmarkStart w:id="107" w:name="MathJax-Span-462"/>
      <w:bookmarkEnd w:id="107"/>
      <w:r>
        <w:rPr>
          <w:rFonts w:ascii="MathJax Main" w:hAnsi="MathJax Main"/>
        </w:rPr>
        <w:t>,</w:t>
      </w:r>
      <w:bookmarkStart w:id="108" w:name="MathJax-Span-472"/>
      <w:bookmarkEnd w:id="108"/>
      <w:r>
        <w:rPr/>
        <w:t> </w:t>
      </w:r>
      <w:bookmarkStart w:id="109" w:name="MathJax-Span-482"/>
      <w:bookmarkEnd w:id="109"/>
      <w:r>
        <w:rPr>
          <w:rFonts w:ascii="MathJax Math" w:hAnsi="MathJax Math"/>
          <w:i/>
        </w:rPr>
        <w:t>m</w:t>
      </w:r>
      <w:bookmarkStart w:id="110" w:name="MathJax-Span-492"/>
      <w:bookmarkEnd w:id="110"/>
      <w:r>
        <w:rPr>
          <w:rFonts w:ascii="MathJax Main" w:hAnsi="MathJax Main"/>
        </w:rPr>
        <w:t>)</w:t>
      </w:r>
      <w:r>
        <w:rPr/>
        <w:t xml:space="preserve">). </w:t>
      </w:r>
    </w:p>
    <w:p>
      <w:pPr>
        <w:pStyle w:val="Style25"/>
        <w:rPr>
          <w:lang w:val="en-US"/>
        </w:rPr>
      </w:pPr>
      <w:r>
        <w:rPr/>
        <w:t>#include &lt;math.h&gt;</w:t>
      </w:r>
    </w:p>
    <w:p>
      <w:pPr>
        <w:pStyle w:val="Style25"/>
        <w:rPr>
          <w:lang w:val="en-US"/>
        </w:rPr>
      </w:pPr>
      <w:r>
        <w:rPr>
          <w:b/>
        </w:rPr>
        <w:t>int</w:t>
      </w:r>
      <w:r>
        <w:rPr/>
        <w:t xml:space="preserve"> main()</w:t>
      </w:r>
    </w:p>
    <w:p>
      <w:pPr>
        <w:pStyle w:val="Style25"/>
        <w:rPr>
          <w:lang w:val="en-US"/>
        </w:rPr>
      </w:pPr>
      <w:r>
        <w:rPr/>
        <w:t>{</w:t>
      </w:r>
    </w:p>
    <w:p>
      <w:pPr>
        <w:pStyle w:val="Style25"/>
        <w:rPr>
          <w:lang w:val="en-US"/>
        </w:rPr>
      </w:pPr>
      <w:r>
        <w:rPr/>
        <w:t xml:space="preserve">  </w:t>
      </w:r>
      <w:r>
        <w:rPr>
          <w:b/>
        </w:rPr>
        <w:t>double</w:t>
      </w:r>
      <w:r>
        <w:rPr/>
        <w:t xml:space="preserve"> a[10][10];</w:t>
      </w:r>
    </w:p>
    <w:p>
      <w:pPr>
        <w:pStyle w:val="Style25"/>
        <w:rPr>
          <w:lang w:val="en-US"/>
        </w:rPr>
      </w:pPr>
      <w:r>
        <w:rPr/>
        <w:t xml:space="preserve">  </w:t>
      </w:r>
      <w:r>
        <w:rPr>
          <w:b/>
        </w:rPr>
        <w:t>int</w:t>
      </w:r>
      <w:r>
        <w:rPr/>
        <w:t xml:space="preserve"> n, m, k;</w:t>
      </w:r>
    </w:p>
    <w:p>
      <w:pPr>
        <w:pStyle w:val="Style25"/>
        <w:rPr>
          <w:lang w:val="en-US"/>
        </w:rPr>
      </w:pPr>
      <w:r>
        <w:rPr/>
        <w:t>...</w:t>
      </w:r>
    </w:p>
    <w:p>
      <w:pPr>
        <w:pStyle w:val="Style25"/>
        <w:rPr>
          <w:lang w:val="en-US"/>
        </w:rPr>
      </w:pPr>
      <w:r>
        <w:rPr/>
        <w:t xml:space="preserve">  </w:t>
      </w:r>
      <w:r>
        <w:rPr/>
        <w:t>// операторы для изменения строки</w:t>
      </w:r>
    </w:p>
    <w:p>
      <w:pPr>
        <w:pStyle w:val="Style25"/>
        <w:rPr>
          <w:lang w:val="en-US"/>
        </w:rPr>
      </w:pPr>
      <w:r>
        <w:rPr/>
        <w:t>...</w:t>
      </w:r>
    </w:p>
    <w:p>
      <w:pPr>
        <w:pStyle w:val="Style25"/>
        <w:spacing w:before="0" w:after="283"/>
        <w:rPr>
          <w:lang w:val="en-US"/>
        </w:rPr>
      </w:pPr>
      <w:r>
        <w:rPr/>
        <w:t>}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10. Дан двумерный массив a размером n × m. Значение ak,k = 1. Напишите операторы, которые вычитают из всех строк, кроме k-й строки, элементы k-й строки, умноженные на ai,k, где i – номер обрабатываемой строки (0 ≤ k &lt; min(n, m)).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#include &lt;math.h&gt;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int main()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{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  </w:t>
      </w:r>
      <w:r>
        <w:rPr/>
        <w:t>double a[10][10];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  </w:t>
      </w:r>
      <w:r>
        <w:rPr/>
        <w:t>int n, m, k;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...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  </w:t>
      </w:r>
      <w:r>
        <w:rPr/>
        <w:t>// операторы для изменения строк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...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>}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11. Возведите заданную матрицу в квадрат. </w:t>
      </w:r>
    </w:p>
    <w:p>
      <w:pPr>
        <w:pStyle w:val="Normal"/>
        <w:spacing w:lineRule="auto" w:line="240" w:before="0" w:after="0"/>
        <w:rPr>
          <w:lang w:val="en-US"/>
        </w:rPr>
      </w:pPr>
      <w:r>
        <w:rPr/>
        <w:t xml:space="preserve">12. </w:t>
      </w:r>
      <w:r>
        <w:rPr>
          <w:lang w:val="ru-RU"/>
        </w:rPr>
        <w:t>Д</w:t>
      </w:r>
      <w:r>
        <w:rPr/>
        <w:t xml:space="preserve">ана матрица </w:t>
      </w:r>
      <w:bookmarkStart w:id="111" w:name="MathJax-Element-1-Frame9"/>
      <w:bookmarkStart w:id="112" w:name="MathJax-Span-127"/>
      <w:bookmarkStart w:id="113" w:name="MathJax-Span-210"/>
      <w:bookmarkStart w:id="114" w:name="MathJax-Span-310"/>
      <w:bookmarkStart w:id="115" w:name="MathJax-Span-410"/>
      <w:bookmarkStart w:id="116" w:name="MathJax-Span-510"/>
      <w:bookmarkEnd w:id="111"/>
      <w:bookmarkEnd w:id="112"/>
      <w:bookmarkEnd w:id="113"/>
      <w:bookmarkEnd w:id="114"/>
      <w:bookmarkEnd w:id="115"/>
      <w:bookmarkEnd w:id="116"/>
      <w:r>
        <w:rPr>
          <w:rFonts w:ascii="MathJax Math" w:hAnsi="MathJax Math"/>
          <w:i/>
        </w:rPr>
        <w:t>a</w:t>
      </w:r>
      <w:r>
        <w:rPr/>
        <w:t xml:space="preserve"> размером </w:t>
      </w:r>
      <w:bookmarkStart w:id="117" w:name="MathJax-Element-2-Frame6"/>
      <w:bookmarkStart w:id="118" w:name="MathJax-Span-610"/>
      <w:bookmarkStart w:id="119" w:name="MathJax-Span-710"/>
      <w:bookmarkStart w:id="120" w:name="MathJax-Span-810"/>
      <w:bookmarkStart w:id="121" w:name="MathJax-Span-910"/>
      <w:bookmarkStart w:id="122" w:name="MathJax-Span-1010"/>
      <w:bookmarkEnd w:id="117"/>
      <w:bookmarkEnd w:id="118"/>
      <w:bookmarkEnd w:id="119"/>
      <w:bookmarkEnd w:id="120"/>
      <w:bookmarkEnd w:id="121"/>
      <w:bookmarkEnd w:id="122"/>
      <w:r>
        <w:rPr>
          <w:rFonts w:ascii="MathJax Math" w:hAnsi="MathJax Math"/>
          <w:i/>
        </w:rPr>
        <w:t>n</w:t>
      </w:r>
      <w:bookmarkStart w:id="123" w:name="MathJax-Span-1112"/>
      <w:bookmarkEnd w:id="123"/>
      <w:r>
        <w:rPr/>
        <w:t> </w:t>
      </w:r>
      <w:bookmarkStart w:id="124" w:name="MathJax-Span-126"/>
      <w:bookmarkEnd w:id="124"/>
      <w:r>
        <w:rPr>
          <w:rFonts w:ascii="MathJax Main" w:hAnsi="MathJax Main"/>
        </w:rPr>
        <w:t>×</w:t>
      </w:r>
      <w:bookmarkStart w:id="125" w:name="MathJax-Span-136"/>
      <w:bookmarkEnd w:id="125"/>
      <w:r>
        <w:rPr/>
        <w:t> </w:t>
      </w:r>
      <w:bookmarkStart w:id="126" w:name="MathJax-Span-146"/>
      <w:bookmarkEnd w:id="126"/>
      <w:r>
        <w:rPr>
          <w:rFonts w:ascii="MathJax Math" w:hAnsi="MathJax Math"/>
          <w:i/>
        </w:rPr>
        <w:t>m</w:t>
      </w:r>
      <w:r>
        <w:rPr/>
        <w:t>.</w:t>
      </w:r>
    </w:p>
    <w:p>
      <w:pPr>
        <w:pStyle w:val="Normal"/>
        <w:spacing w:before="0" w:after="0"/>
        <w:jc w:val="both"/>
        <w:rPr>
          <w:lang w:val="en-US"/>
        </w:rPr>
      </w:pPr>
      <w:r>
        <w:rPr/>
        <w:t>Напишите программу для нахождения подматрицы с максимально возможной суммой элементов.</w:t>
      </w:r>
    </w:p>
    <w:p>
      <w:pPr>
        <w:pStyle w:val="Normal"/>
        <w:spacing w:before="0" w:after="0"/>
        <w:jc w:val="both"/>
        <w:rPr>
          <w:lang w:val="en-US"/>
        </w:rPr>
      </w:pPr>
      <w:r>
        <w:rPr/>
        <w:t xml:space="preserve">Для решения задачу используйте формулу включения-исключения и вспомогательную матрицу </w:t>
      </w:r>
      <w:bookmarkStart w:id="127" w:name="MathJax-Element-3-Frame2"/>
      <w:bookmarkStart w:id="128" w:name="MathJax-Span-156"/>
      <w:bookmarkStart w:id="129" w:name="MathJax-Span-165"/>
      <w:bookmarkStart w:id="130" w:name="MathJax-Span-175"/>
      <w:bookmarkStart w:id="131" w:name="MathJax-Span-185"/>
      <w:bookmarkStart w:id="132" w:name="MathJax-Span-194"/>
      <w:bookmarkEnd w:id="127"/>
      <w:bookmarkEnd w:id="128"/>
      <w:bookmarkEnd w:id="129"/>
      <w:bookmarkEnd w:id="130"/>
      <w:bookmarkEnd w:id="131"/>
      <w:bookmarkEnd w:id="132"/>
      <w:r>
        <w:rPr>
          <w:rFonts w:ascii="MathJax Math" w:hAnsi="MathJax Math"/>
          <w:i/>
        </w:rPr>
        <w:t>b</w:t>
      </w:r>
    </w:p>
    <w:p>
      <w:pPr>
        <w:pStyle w:val="Normal"/>
        <w:spacing w:before="0" w:after="0"/>
        <w:rPr>
          <w:lang w:val="en-US"/>
        </w:rPr>
      </w:pPr>
      <w:r>
        <w:rPr/>
        <w:t xml:space="preserve">размером </w:t>
      </w:r>
      <w:bookmarkStart w:id="133" w:name="MathJax-Element-4-Frame2"/>
      <w:bookmarkStart w:id="134" w:name="MathJax-Span-204"/>
      <w:bookmarkStart w:id="135" w:name="MathJax-Span-212"/>
      <w:bookmarkStart w:id="136" w:name="MathJax-Span-222"/>
      <w:bookmarkStart w:id="137" w:name="MathJax-Span-232"/>
      <w:bookmarkStart w:id="138" w:name="MathJax-Span-242"/>
      <w:bookmarkStart w:id="139" w:name="MathJax-Span-25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ascii="MathJax Main" w:hAnsi="MathJax Main"/>
        </w:rPr>
        <w:t>(</w:t>
      </w:r>
      <w:bookmarkStart w:id="140" w:name="MathJax-Span-262"/>
      <w:bookmarkEnd w:id="140"/>
      <w:r>
        <w:rPr>
          <w:rFonts w:ascii="MathJax Math" w:hAnsi="MathJax Math"/>
          <w:i/>
        </w:rPr>
        <w:t>n</w:t>
      </w:r>
      <w:bookmarkStart w:id="141" w:name="MathJax-Span-272"/>
      <w:bookmarkEnd w:id="141"/>
      <w:r>
        <w:rPr>
          <w:rFonts w:ascii="MathJax Main" w:hAnsi="MathJax Main"/>
        </w:rPr>
        <w:t>+</w:t>
      </w:r>
      <w:bookmarkStart w:id="142" w:name="MathJax-Span-282"/>
      <w:bookmarkEnd w:id="142"/>
      <w:r>
        <w:rPr>
          <w:rFonts w:ascii="MathJax Main" w:hAnsi="MathJax Main"/>
        </w:rPr>
        <w:t>1</w:t>
      </w:r>
      <w:bookmarkStart w:id="143" w:name="MathJax-Span-292"/>
      <w:bookmarkEnd w:id="143"/>
      <w:r>
        <w:rPr>
          <w:rFonts w:ascii="MathJax Main" w:hAnsi="MathJax Main"/>
        </w:rPr>
        <w:t>)</w:t>
      </w:r>
      <w:bookmarkStart w:id="144" w:name="MathJax-Span-301"/>
      <w:bookmarkEnd w:id="144"/>
      <w:r>
        <w:rPr/>
        <w:t> </w:t>
      </w:r>
      <w:bookmarkStart w:id="145" w:name="MathJax-Span-312"/>
      <w:bookmarkEnd w:id="145"/>
      <w:r>
        <w:rPr>
          <w:rFonts w:ascii="MathJax Main" w:hAnsi="MathJax Main"/>
        </w:rPr>
        <w:t>×</w:t>
      </w:r>
      <w:bookmarkStart w:id="146" w:name="MathJax-Span-322"/>
      <w:bookmarkEnd w:id="146"/>
      <w:r>
        <w:rPr/>
        <w:t> </w:t>
      </w:r>
      <w:bookmarkStart w:id="147" w:name="MathJax-Span-332"/>
      <w:bookmarkStart w:id="148" w:name="MathJax-Span-342"/>
      <w:bookmarkEnd w:id="147"/>
      <w:bookmarkEnd w:id="148"/>
      <w:r>
        <w:rPr>
          <w:rFonts w:ascii="MathJax Main" w:hAnsi="MathJax Main"/>
        </w:rPr>
        <w:t>(</w:t>
      </w:r>
      <w:bookmarkStart w:id="149" w:name="MathJax-Span-352"/>
      <w:bookmarkEnd w:id="149"/>
      <w:r>
        <w:rPr>
          <w:rFonts w:ascii="MathJax Math" w:hAnsi="MathJax Math"/>
          <w:i/>
        </w:rPr>
        <w:t>m</w:t>
      </w:r>
      <w:bookmarkStart w:id="150" w:name="MathJax-Span-361"/>
      <w:bookmarkEnd w:id="150"/>
      <w:r>
        <w:rPr>
          <w:rFonts w:ascii="MathJax Main" w:hAnsi="MathJax Main"/>
        </w:rPr>
        <w:t>+</w:t>
      </w:r>
      <w:bookmarkStart w:id="151" w:name="MathJax-Span-371"/>
      <w:bookmarkEnd w:id="151"/>
      <w:r>
        <w:rPr>
          <w:rFonts w:ascii="MathJax Main" w:hAnsi="MathJax Main"/>
        </w:rPr>
        <w:t>1</w:t>
      </w:r>
      <w:bookmarkStart w:id="152" w:name="MathJax-Span-381"/>
      <w:bookmarkEnd w:id="152"/>
      <w:r>
        <w:rPr>
          <w:rFonts w:ascii="MathJax Main" w:hAnsi="MathJax Main"/>
        </w:rPr>
        <w:t>)</w:t>
      </w:r>
      <w:r>
        <w:rPr/>
        <w:t xml:space="preserve">, в которой элемент </w:t>
      </w:r>
      <w:bookmarkStart w:id="153" w:name="MathJax-Element-5-Frame1"/>
      <w:bookmarkStart w:id="154" w:name="MathJax-Span-391"/>
      <w:bookmarkStart w:id="155" w:name="MathJax-Span-401"/>
      <w:bookmarkStart w:id="156" w:name="MathJax-Span-412"/>
      <w:bookmarkStart w:id="157" w:name="MathJax-Span-422"/>
      <w:bookmarkStart w:id="158" w:name="MathJax-Span-432"/>
      <w:bookmarkStart w:id="159" w:name="MathJax-Span-442"/>
      <w:bookmarkEnd w:id="153"/>
      <w:bookmarkEnd w:id="154"/>
      <w:bookmarkEnd w:id="155"/>
      <w:bookmarkEnd w:id="156"/>
      <w:bookmarkEnd w:id="157"/>
      <w:bookmarkEnd w:id="158"/>
      <w:bookmarkEnd w:id="159"/>
      <w:r>
        <w:rPr>
          <w:rFonts w:ascii="MathJax Math" w:hAnsi="MathJax Math"/>
          <w:i/>
        </w:rPr>
        <w:t>b</w:t>
      </w:r>
      <w:bookmarkStart w:id="160" w:name="MathJax-Span-452"/>
      <w:bookmarkStart w:id="161" w:name="MathJax-Span-461"/>
      <w:bookmarkEnd w:id="160"/>
      <w:bookmarkEnd w:id="161"/>
      <w:r>
        <w:rPr>
          <w:rFonts w:ascii="MathJax Math" w:hAnsi="MathJax Math"/>
          <w:i/>
        </w:rPr>
        <w:t>i</w:t>
      </w:r>
      <w:bookmarkStart w:id="162" w:name="MathJax-Span-471"/>
      <w:bookmarkEnd w:id="162"/>
      <w:r>
        <w:rPr>
          <w:rFonts w:ascii="MathJax Main" w:hAnsi="MathJax Main"/>
        </w:rPr>
        <w:t>+</w:t>
      </w:r>
      <w:bookmarkStart w:id="163" w:name="MathJax-Span-481"/>
      <w:bookmarkEnd w:id="163"/>
      <w:r>
        <w:rPr>
          <w:rFonts w:ascii="MathJax Main" w:hAnsi="MathJax Main"/>
        </w:rPr>
        <w:t>1</w:t>
      </w:r>
      <w:bookmarkStart w:id="164" w:name="MathJax-Span-491"/>
      <w:bookmarkEnd w:id="164"/>
      <w:r>
        <w:rPr>
          <w:rFonts w:ascii="MathJax Main" w:hAnsi="MathJax Main"/>
        </w:rPr>
        <w:t>,</w:t>
      </w:r>
      <w:bookmarkStart w:id="165" w:name="MathJax-Span-501"/>
      <w:bookmarkEnd w:id="165"/>
      <w:r>
        <w:rPr>
          <w:rFonts w:ascii="MathJax Math" w:hAnsi="MathJax Math"/>
          <w:i/>
        </w:rPr>
        <w:t>j</w:t>
      </w:r>
      <w:bookmarkStart w:id="166" w:name="MathJax-Span-512"/>
      <w:bookmarkEnd w:id="166"/>
      <w:r>
        <w:rPr>
          <w:rFonts w:ascii="MathJax Main" w:hAnsi="MathJax Main"/>
        </w:rPr>
        <w:t>+</w:t>
      </w:r>
      <w:bookmarkStart w:id="167" w:name="MathJax-Span-522"/>
      <w:bookmarkEnd w:id="167"/>
      <w:r>
        <w:rPr>
          <w:rFonts w:ascii="MathJax Main" w:hAnsi="MathJax Main"/>
        </w:rPr>
        <w:t>1</w:t>
      </w:r>
      <w:r>
        <w:rPr/>
        <w:t xml:space="preserve"> содержит сумму элементов подматрицы </w:t>
      </w:r>
      <w:bookmarkStart w:id="168" w:name="MathJax-Element-6-Frame1"/>
      <w:bookmarkStart w:id="169" w:name="MathJax-Span-532"/>
      <w:bookmarkStart w:id="170" w:name="MathJax-Span-542"/>
      <w:bookmarkStart w:id="171" w:name="MathJax-Span-552"/>
      <w:bookmarkStart w:id="172" w:name="MathJax-Span-561"/>
      <w:bookmarkStart w:id="173" w:name="MathJax-Span-571"/>
      <w:bookmarkStart w:id="174" w:name="MathJax-Span-581"/>
      <w:bookmarkEnd w:id="168"/>
      <w:bookmarkEnd w:id="169"/>
      <w:bookmarkEnd w:id="170"/>
      <w:bookmarkEnd w:id="171"/>
      <w:bookmarkEnd w:id="172"/>
      <w:bookmarkEnd w:id="173"/>
      <w:bookmarkEnd w:id="174"/>
      <w:r>
        <w:rPr>
          <w:rFonts w:ascii="MathJax Math" w:hAnsi="MathJax Math"/>
          <w:i/>
        </w:rPr>
        <w:t>a</w:t>
      </w:r>
      <w:bookmarkStart w:id="175" w:name="MathJax-Span-591"/>
      <w:bookmarkStart w:id="176" w:name="MathJax-Span-601"/>
      <w:bookmarkEnd w:id="175"/>
      <w:bookmarkEnd w:id="176"/>
      <w:r>
        <w:rPr>
          <w:rFonts w:ascii="MathJax Main" w:hAnsi="MathJax Main"/>
        </w:rPr>
        <w:t>0</w:t>
      </w:r>
      <w:bookmarkStart w:id="177" w:name="MathJax-Span-612"/>
      <w:bookmarkEnd w:id="177"/>
      <w:r>
        <w:rPr>
          <w:rFonts w:ascii="MathJax Main" w:hAnsi="MathJax Main"/>
        </w:rPr>
        <w:t>.</w:t>
      </w:r>
      <w:bookmarkStart w:id="178" w:name="MathJax-Span-621"/>
      <w:bookmarkEnd w:id="178"/>
      <w:r>
        <w:rPr>
          <w:rFonts w:ascii="MathJax Main" w:hAnsi="MathJax Main"/>
        </w:rPr>
        <w:t>.</w:t>
      </w:r>
      <w:bookmarkStart w:id="179" w:name="MathJax-Span-631"/>
      <w:bookmarkEnd w:id="179"/>
      <w:r>
        <w:rPr>
          <w:rFonts w:ascii="MathJax Math" w:hAnsi="MathJax Math"/>
          <w:i/>
        </w:rPr>
        <w:t>i</w:t>
      </w:r>
      <w:bookmarkStart w:id="180" w:name="MathJax-Span-641"/>
      <w:bookmarkEnd w:id="180"/>
      <w:r>
        <w:rPr>
          <w:rFonts w:ascii="MathJax Main" w:hAnsi="MathJax Main"/>
        </w:rPr>
        <w:t>,</w:t>
      </w:r>
      <w:bookmarkStart w:id="181" w:name="MathJax-Span-652"/>
      <w:bookmarkEnd w:id="181"/>
      <w:r>
        <w:rPr>
          <w:rFonts w:ascii="MathJax Main" w:hAnsi="MathJax Main"/>
        </w:rPr>
        <w:t>0</w:t>
      </w:r>
      <w:bookmarkStart w:id="182" w:name="MathJax-Span-662"/>
      <w:bookmarkEnd w:id="182"/>
      <w:r>
        <w:rPr>
          <w:rFonts w:ascii="MathJax Main" w:hAnsi="MathJax Main"/>
        </w:rPr>
        <w:t>.</w:t>
      </w:r>
      <w:bookmarkStart w:id="183" w:name="MathJax-Span-672"/>
      <w:bookmarkEnd w:id="183"/>
      <w:r>
        <w:rPr>
          <w:rFonts w:ascii="MathJax Main" w:hAnsi="MathJax Main"/>
        </w:rPr>
        <w:t>.</w:t>
      </w:r>
      <w:bookmarkStart w:id="184" w:name="MathJax-Span-681"/>
      <w:bookmarkEnd w:id="184"/>
      <w:r>
        <w:rPr>
          <w:rFonts w:ascii="MathJax Math" w:hAnsi="MathJax Math"/>
          <w:i/>
        </w:rPr>
        <w:t>j</w:t>
      </w:r>
      <w:r>
        <w:rPr/>
        <w:t xml:space="preserve">, а элементы </w:t>
      </w:r>
      <w:bookmarkStart w:id="185" w:name="MathJax-Element-7-Frame1"/>
      <w:bookmarkStart w:id="186" w:name="MathJax-Span-691"/>
      <w:bookmarkStart w:id="187" w:name="MathJax-Span-701"/>
      <w:bookmarkStart w:id="188" w:name="MathJax-Span-712"/>
      <w:bookmarkStart w:id="189" w:name="MathJax-Span-721"/>
      <w:bookmarkStart w:id="190" w:name="MathJax-Span-731"/>
      <w:bookmarkStart w:id="191" w:name="MathJax-Span-741"/>
      <w:bookmarkEnd w:id="185"/>
      <w:bookmarkEnd w:id="186"/>
      <w:bookmarkEnd w:id="187"/>
      <w:bookmarkEnd w:id="188"/>
      <w:bookmarkEnd w:id="189"/>
      <w:bookmarkEnd w:id="190"/>
      <w:bookmarkEnd w:id="191"/>
      <w:r>
        <w:rPr>
          <w:rFonts w:ascii="MathJax Math" w:hAnsi="MathJax Math"/>
          <w:i/>
        </w:rPr>
        <w:t>b</w:t>
      </w:r>
      <w:bookmarkStart w:id="192" w:name="MathJax-Span-752"/>
      <w:bookmarkStart w:id="193" w:name="MathJax-Span-762"/>
      <w:bookmarkEnd w:id="192"/>
      <w:bookmarkEnd w:id="193"/>
      <w:r>
        <w:rPr>
          <w:rFonts w:ascii="MathJax Main" w:hAnsi="MathJax Main"/>
        </w:rPr>
        <w:t>0</w:t>
      </w:r>
      <w:bookmarkStart w:id="194" w:name="MathJax-Span-772"/>
      <w:bookmarkEnd w:id="194"/>
      <w:r>
        <w:rPr>
          <w:rFonts w:ascii="MathJax Main" w:hAnsi="MathJax Main"/>
        </w:rPr>
        <w:t>,</w:t>
      </w:r>
      <w:bookmarkStart w:id="195" w:name="MathJax-Span-781"/>
      <w:bookmarkEnd w:id="195"/>
      <w:r>
        <w:rPr>
          <w:rFonts w:ascii="MathJax Math" w:hAnsi="MathJax Math"/>
          <w:i/>
        </w:rPr>
        <w:t>i</w:t>
      </w:r>
      <w:bookmarkStart w:id="196" w:name="MathJax-Span-791"/>
      <w:bookmarkEnd w:id="196"/>
      <w:r>
        <w:rPr>
          <w:rFonts w:ascii="MathJax Main" w:hAnsi="MathJax Main"/>
        </w:rPr>
        <w:t>=</w:t>
      </w:r>
      <w:bookmarkStart w:id="197" w:name="MathJax-Span-801"/>
      <w:bookmarkStart w:id="198" w:name="MathJax-Span-812"/>
      <w:bookmarkEnd w:id="197"/>
      <w:bookmarkEnd w:id="198"/>
      <w:r>
        <w:rPr>
          <w:rFonts w:ascii="MathJax Math" w:hAnsi="MathJax Math"/>
          <w:i/>
        </w:rPr>
        <w:t>b</w:t>
      </w:r>
      <w:bookmarkStart w:id="199" w:name="MathJax-Span-821"/>
      <w:bookmarkStart w:id="200" w:name="MathJax-Span-831"/>
      <w:bookmarkEnd w:id="199"/>
      <w:bookmarkEnd w:id="200"/>
      <w:r>
        <w:rPr>
          <w:rFonts w:ascii="MathJax Math" w:hAnsi="MathJax Math"/>
          <w:i/>
        </w:rPr>
        <w:t>j</w:t>
      </w:r>
      <w:bookmarkStart w:id="201" w:name="MathJax-Span-841"/>
      <w:bookmarkEnd w:id="201"/>
      <w:r>
        <w:rPr>
          <w:rFonts w:ascii="MathJax Main" w:hAnsi="MathJax Main"/>
        </w:rPr>
        <w:t>,</w:t>
      </w:r>
      <w:bookmarkStart w:id="202" w:name="MathJax-Span-852"/>
      <w:bookmarkEnd w:id="202"/>
      <w:r>
        <w:rPr>
          <w:rFonts w:ascii="MathJax Main" w:hAnsi="MathJax Main"/>
        </w:rPr>
        <w:t>0</w:t>
      </w:r>
      <w:bookmarkStart w:id="203" w:name="MathJax-Span-862"/>
      <w:bookmarkEnd w:id="203"/>
      <w:r>
        <w:rPr>
          <w:rFonts w:ascii="MathJax Main" w:hAnsi="MathJax Main"/>
        </w:rPr>
        <w:t>=</w:t>
      </w:r>
      <w:bookmarkStart w:id="204" w:name="MathJax-Span-872"/>
      <w:bookmarkEnd w:id="204"/>
      <w:r>
        <w:rPr>
          <w:rFonts w:ascii="MathJax Main" w:hAnsi="MathJax Main"/>
        </w:rPr>
        <w:t>0</w:t>
      </w:r>
      <w:r>
        <w:rPr/>
        <w:t xml:space="preserve">. </w:t>
      </w:r>
    </w:p>
    <w:p>
      <w:pPr>
        <w:pStyle w:val="Normal"/>
        <w:spacing w:before="0" w:after="0"/>
        <w:jc w:val="both"/>
        <w:rPr/>
      </w:pPr>
      <w:r>
        <w:rPr>
          <w:lang w:val="en-US"/>
        </w:rPr>
        <w:t xml:space="preserve">13. </w:t>
      </w:r>
      <w:r>
        <w:rPr/>
        <w:t xml:space="preserve">Дана матрица </w:t>
      </w:r>
      <w:bookmarkStart w:id="205" w:name="MathJax-Element-1-Frame8"/>
      <w:bookmarkStart w:id="206" w:name="MathJax-Span-122"/>
      <w:bookmarkStart w:id="207" w:name="MathJax-Span-29"/>
      <w:bookmarkStart w:id="208" w:name="MathJax-Span-35"/>
      <w:bookmarkStart w:id="209" w:name="MathJax-Span-45"/>
      <w:bookmarkStart w:id="210" w:name="MathJax-Span-55"/>
      <w:bookmarkEnd w:id="205"/>
      <w:bookmarkEnd w:id="206"/>
      <w:bookmarkEnd w:id="207"/>
      <w:bookmarkEnd w:id="208"/>
      <w:bookmarkEnd w:id="209"/>
      <w:bookmarkEnd w:id="210"/>
      <w:r>
        <w:rPr>
          <w:rFonts w:ascii="MathJax Math" w:hAnsi="MathJax Math"/>
          <w:i/>
        </w:rPr>
        <w:t>a</w:t>
      </w:r>
      <w:r>
        <w:rPr/>
        <w:t xml:space="preserve"> размером </w:t>
      </w:r>
      <w:bookmarkStart w:id="211" w:name="MathJax-Element-2-Frame5"/>
      <w:bookmarkStart w:id="212" w:name="MathJax-Span-67"/>
      <w:bookmarkStart w:id="213" w:name="MathJax-Span-77"/>
      <w:bookmarkStart w:id="214" w:name="MathJax-Span-87"/>
      <w:bookmarkStart w:id="215" w:name="MathJax-Span-97"/>
      <w:bookmarkStart w:id="216" w:name="MathJax-Span-106"/>
      <w:bookmarkEnd w:id="211"/>
      <w:bookmarkEnd w:id="212"/>
      <w:bookmarkEnd w:id="213"/>
      <w:bookmarkEnd w:id="214"/>
      <w:bookmarkEnd w:id="215"/>
      <w:bookmarkEnd w:id="216"/>
      <w:r>
        <w:rPr>
          <w:rFonts w:ascii="MathJax Math" w:hAnsi="MathJax Math"/>
          <w:i/>
        </w:rPr>
        <w:t>n</w:t>
      </w:r>
      <w:bookmarkStart w:id="217" w:name="MathJax-Span-1110"/>
      <w:bookmarkEnd w:id="217"/>
      <w:r>
        <w:rPr/>
        <w:t> </w:t>
      </w:r>
      <w:bookmarkStart w:id="218" w:name="MathJax-Span-125"/>
      <w:bookmarkEnd w:id="218"/>
      <w:r>
        <w:rPr>
          <w:rFonts w:ascii="MathJax Main" w:hAnsi="MathJax Main"/>
        </w:rPr>
        <w:t>×</w:t>
      </w:r>
      <w:bookmarkStart w:id="219" w:name="MathJax-Span-135"/>
      <w:bookmarkEnd w:id="219"/>
      <w:r>
        <w:rPr/>
        <w:t> </w:t>
      </w:r>
      <w:bookmarkStart w:id="220" w:name="MathJax-Span-145"/>
      <w:bookmarkEnd w:id="220"/>
      <w:r>
        <w:rPr>
          <w:rFonts w:ascii="MathJax Math" w:hAnsi="MathJax Math"/>
          <w:i/>
        </w:rPr>
        <w:t>n</w:t>
      </w:r>
      <w:r>
        <w:rPr/>
        <w:t>.</w:t>
      </w:r>
    </w:p>
    <w:p>
      <w:pPr>
        <w:pStyle w:val="Normal"/>
        <w:spacing w:before="0" w:after="0"/>
        <w:jc w:val="both"/>
        <w:rPr/>
      </w:pPr>
      <w:r>
        <w:rPr/>
        <w:t>Напишите программу для нахождения обратной матрицы методом Жордано-Гаусса.</w:t>
      </w:r>
    </w:p>
    <w:p>
      <w:pPr>
        <w:pStyle w:val="Normal"/>
        <w:spacing w:before="0" w:after="0"/>
        <w:jc w:val="both"/>
        <w:rPr/>
      </w:pPr>
      <w:r>
        <w:rPr/>
        <w:t xml:space="preserve">По методу Жордано-Гаусса сначала к матрице </w:t>
      </w:r>
      <w:bookmarkStart w:id="221" w:name="MathJax-Element-3-Frame1"/>
      <w:bookmarkStart w:id="222" w:name="MathJax-Span-155"/>
      <w:bookmarkStart w:id="223" w:name="MathJax-Span-164"/>
      <w:bookmarkStart w:id="224" w:name="MathJax-Span-174"/>
      <w:bookmarkStart w:id="225" w:name="MathJax-Span-184"/>
      <w:bookmarkStart w:id="226" w:name="MathJax-Span-193"/>
      <w:bookmarkEnd w:id="221"/>
      <w:bookmarkEnd w:id="222"/>
      <w:bookmarkEnd w:id="223"/>
      <w:bookmarkEnd w:id="224"/>
      <w:bookmarkEnd w:id="225"/>
      <w:bookmarkEnd w:id="226"/>
      <w:r>
        <w:rPr>
          <w:rFonts w:ascii="MathJax Math" w:hAnsi="MathJax Math"/>
          <w:i/>
        </w:rPr>
        <w:t>n</w:t>
      </w:r>
      <w:bookmarkStart w:id="227" w:name="MathJax-Span-203"/>
      <w:bookmarkEnd w:id="227"/>
      <w:r>
        <w:rPr/>
        <w:t> </w:t>
      </w:r>
      <w:bookmarkStart w:id="228" w:name="MathJax-Span-211"/>
      <w:bookmarkEnd w:id="228"/>
      <w:r>
        <w:rPr>
          <w:rFonts w:ascii="MathJax Main" w:hAnsi="MathJax Main"/>
        </w:rPr>
        <w:t>×</w:t>
      </w:r>
      <w:bookmarkStart w:id="229" w:name="MathJax-Span-221"/>
      <w:bookmarkEnd w:id="229"/>
      <w:r>
        <w:rPr/>
        <w:t> </w:t>
      </w:r>
      <w:bookmarkStart w:id="230" w:name="MathJax-Span-231"/>
      <w:bookmarkEnd w:id="230"/>
      <w:r>
        <w:rPr>
          <w:rFonts w:ascii="MathJax Math" w:hAnsi="MathJax Math"/>
          <w:i/>
        </w:rPr>
        <w:t xml:space="preserve">n </w:t>
      </w:r>
      <w:r>
        <w:rPr/>
        <w:t xml:space="preserve">дописывается единичная матрица размером </w:t>
      </w:r>
      <w:bookmarkStart w:id="231" w:name="MathJax-Element-4-Frame"/>
      <w:bookmarkStart w:id="232" w:name="MathJax-Span-241"/>
      <w:bookmarkStart w:id="233" w:name="MathJax-Span-251"/>
      <w:bookmarkStart w:id="234" w:name="MathJax-Span-261"/>
      <w:bookmarkStart w:id="235" w:name="MathJax-Span-271"/>
      <w:bookmarkStart w:id="236" w:name="MathJax-Span-281"/>
      <w:bookmarkEnd w:id="231"/>
      <w:bookmarkEnd w:id="232"/>
      <w:bookmarkEnd w:id="233"/>
      <w:bookmarkEnd w:id="234"/>
      <w:bookmarkEnd w:id="235"/>
      <w:bookmarkEnd w:id="236"/>
      <w:r>
        <w:rPr>
          <w:rFonts w:ascii="MathJax Math" w:hAnsi="MathJax Math"/>
          <w:i/>
        </w:rPr>
        <w:t>n</w:t>
      </w:r>
      <w:bookmarkStart w:id="237" w:name="MathJax-Span-291"/>
      <w:bookmarkEnd w:id="237"/>
      <w:r>
        <w:rPr/>
        <w:t> </w:t>
      </w:r>
      <w:bookmarkStart w:id="238" w:name="MathJax-Span-30"/>
      <w:bookmarkEnd w:id="238"/>
      <w:r>
        <w:rPr>
          <w:rFonts w:ascii="MathJax Main" w:hAnsi="MathJax Main"/>
        </w:rPr>
        <w:t>×</w:t>
      </w:r>
      <w:bookmarkStart w:id="239" w:name="MathJax-Span-311"/>
      <w:bookmarkEnd w:id="239"/>
      <w:r>
        <w:rPr/>
        <w:t> </w:t>
      </w:r>
      <w:bookmarkStart w:id="240" w:name="MathJax-Span-321"/>
      <w:bookmarkEnd w:id="240"/>
      <w:r>
        <w:rPr>
          <w:rFonts w:ascii="MathJax Math" w:hAnsi="MathJax Math"/>
          <w:i/>
        </w:rPr>
        <w:t>n</w:t>
      </w:r>
      <w:r>
        <w:rPr/>
        <w:t>.</w:t>
      </w:r>
    </w:p>
    <w:p>
      <w:pPr>
        <w:pStyle w:val="Normal"/>
        <w:spacing w:before="0" w:after="0"/>
        <w:jc w:val="both"/>
        <w:rPr/>
      </w:pPr>
      <w:r>
        <w:rPr/>
        <w:t xml:space="preserve">Далее над полученным массивом </w:t>
      </w:r>
      <w:bookmarkStart w:id="241" w:name="MathJax-Element-5-Frame"/>
      <w:bookmarkStart w:id="242" w:name="MathJax-Span-331"/>
      <w:bookmarkStart w:id="243" w:name="MathJax-Span-341"/>
      <w:bookmarkStart w:id="244" w:name="MathJax-Span-351"/>
      <w:bookmarkStart w:id="245" w:name="MathJax-Span-36"/>
      <w:bookmarkStart w:id="246" w:name="MathJax-Span-37"/>
      <w:bookmarkEnd w:id="241"/>
      <w:bookmarkEnd w:id="242"/>
      <w:bookmarkEnd w:id="243"/>
      <w:bookmarkEnd w:id="244"/>
      <w:bookmarkEnd w:id="245"/>
      <w:bookmarkEnd w:id="246"/>
      <w:r>
        <w:rPr>
          <w:rFonts w:ascii="MathJax Math" w:hAnsi="MathJax Math"/>
          <w:i/>
        </w:rPr>
        <w:t>n</w:t>
      </w:r>
      <w:bookmarkStart w:id="247" w:name="MathJax-Span-38"/>
      <w:bookmarkEnd w:id="247"/>
      <w:r>
        <w:rPr/>
        <w:t> </w:t>
      </w:r>
      <w:bookmarkStart w:id="248" w:name="MathJax-Span-39"/>
      <w:bookmarkEnd w:id="248"/>
      <w:r>
        <w:rPr>
          <w:rFonts w:ascii="MathJax Main" w:hAnsi="MathJax Main"/>
        </w:rPr>
        <w:t>×</w:t>
      </w:r>
      <w:bookmarkStart w:id="249" w:name="MathJax-Span-40"/>
      <w:bookmarkEnd w:id="249"/>
      <w:r>
        <w:rPr/>
        <w:t> </w:t>
      </w:r>
      <w:bookmarkStart w:id="250" w:name="MathJax-Span-411"/>
      <w:bookmarkStart w:id="251" w:name="MathJax-Span-421"/>
      <w:bookmarkEnd w:id="250"/>
      <w:bookmarkEnd w:id="251"/>
      <w:r>
        <w:rPr>
          <w:rFonts w:ascii="MathJax Main" w:hAnsi="MathJax Main"/>
        </w:rPr>
        <w:t>(</w:t>
      </w:r>
      <w:bookmarkStart w:id="252" w:name="MathJax-Span-431"/>
      <w:bookmarkEnd w:id="252"/>
      <w:r>
        <w:rPr>
          <w:rFonts w:ascii="MathJax Main" w:hAnsi="MathJax Main"/>
        </w:rPr>
        <w:t>2</w:t>
      </w:r>
      <w:bookmarkStart w:id="253" w:name="MathJax-Span-441"/>
      <w:bookmarkEnd w:id="253"/>
      <w:r>
        <w:rPr/>
        <w:t>⋅</w:t>
      </w:r>
      <w:bookmarkStart w:id="254" w:name="MathJax-Span-451"/>
      <w:bookmarkEnd w:id="254"/>
      <w:r>
        <w:rPr>
          <w:rFonts w:ascii="MathJax Math" w:hAnsi="MathJax Math"/>
          <w:i/>
        </w:rPr>
        <w:t>n</w:t>
      </w:r>
      <w:bookmarkStart w:id="255" w:name="MathJax-Span-46"/>
      <w:bookmarkEnd w:id="255"/>
      <w:r>
        <w:rPr>
          <w:rFonts w:ascii="MathJax Main" w:hAnsi="MathJax Main"/>
        </w:rPr>
        <w:t xml:space="preserve">) </w:t>
      </w:r>
      <w:r>
        <w:rPr/>
        <w:t xml:space="preserve">выполняются следущие шаги для </w:t>
      </w:r>
      <w:bookmarkStart w:id="256" w:name="MathJax-Element-6-Frame"/>
      <w:bookmarkStart w:id="257" w:name="MathJax-Span-47"/>
      <w:bookmarkStart w:id="258" w:name="MathJax-Span-48"/>
      <w:bookmarkStart w:id="259" w:name="MathJax-Span-49"/>
      <w:bookmarkStart w:id="260" w:name="MathJax-Span-50"/>
      <w:bookmarkStart w:id="261" w:name="MathJax-Span-511"/>
      <w:bookmarkEnd w:id="256"/>
      <w:bookmarkEnd w:id="257"/>
      <w:bookmarkEnd w:id="258"/>
      <w:bookmarkEnd w:id="259"/>
      <w:bookmarkEnd w:id="260"/>
      <w:bookmarkEnd w:id="261"/>
      <w:r>
        <w:rPr>
          <w:rFonts w:ascii="MathJax Math" w:hAnsi="MathJax Math"/>
          <w:i/>
        </w:rPr>
        <w:t>k</w:t>
      </w:r>
      <w:r>
        <w:rPr/>
        <w:t xml:space="preserve"> от 0 от </w:t>
      </w:r>
      <w:bookmarkStart w:id="262" w:name="MathJax-Element-7-Frame"/>
      <w:bookmarkStart w:id="263" w:name="MathJax-Span-521"/>
      <w:bookmarkStart w:id="264" w:name="MathJax-Span-531"/>
      <w:bookmarkStart w:id="265" w:name="MathJax-Span-541"/>
      <w:bookmarkStart w:id="266" w:name="MathJax-Span-551"/>
      <w:bookmarkStart w:id="267" w:name="MathJax-Span-56"/>
      <w:bookmarkEnd w:id="262"/>
      <w:bookmarkEnd w:id="263"/>
      <w:bookmarkEnd w:id="264"/>
      <w:bookmarkEnd w:id="265"/>
      <w:bookmarkEnd w:id="266"/>
      <w:bookmarkEnd w:id="267"/>
      <w:r>
        <w:rPr>
          <w:rFonts w:ascii="MathJax Math" w:hAnsi="MathJax Math"/>
          <w:i/>
        </w:rPr>
        <w:t>n</w:t>
      </w:r>
      <w:bookmarkStart w:id="268" w:name="MathJax-Span-57"/>
      <w:bookmarkEnd w:id="268"/>
      <w:r>
        <w:rPr/>
        <w:t>−</w:t>
      </w:r>
      <w:bookmarkStart w:id="269" w:name="MathJax-Span-58"/>
      <w:bookmarkEnd w:id="269"/>
      <w:r>
        <w:rPr>
          <w:rFonts w:ascii="MathJax Main" w:hAnsi="MathJax Main"/>
        </w:rPr>
        <w:t>1</w:t>
      </w:r>
      <w:r>
        <w:rPr/>
        <w:t>:</w:t>
      </w:r>
    </w:p>
    <w:p>
      <w:pPr>
        <w:pStyle w:val="Normal"/>
        <w:spacing w:before="0" w:after="0"/>
        <w:jc w:val="both"/>
        <w:rPr/>
      </w:pPr>
      <w:r>
        <w:rPr/>
        <w:t xml:space="preserve">1. Меняем местами </w:t>
      </w:r>
      <w:bookmarkStart w:id="270" w:name="MathJax-Element-8-Frame"/>
      <w:bookmarkStart w:id="271" w:name="MathJax-Span-59"/>
      <w:bookmarkStart w:id="272" w:name="MathJax-Span-60"/>
      <w:bookmarkStart w:id="273" w:name="MathJax-Span-611"/>
      <w:bookmarkStart w:id="274" w:name="MathJax-Span-62"/>
      <w:bookmarkStart w:id="275" w:name="MathJax-Span-63"/>
      <w:bookmarkEnd w:id="270"/>
      <w:bookmarkEnd w:id="271"/>
      <w:bookmarkEnd w:id="272"/>
      <w:bookmarkEnd w:id="273"/>
      <w:bookmarkEnd w:id="274"/>
      <w:bookmarkEnd w:id="275"/>
      <w:r>
        <w:rPr>
          <w:rFonts w:ascii="MathJax Math" w:hAnsi="MathJax Math"/>
          <w:i/>
        </w:rPr>
        <w:t>k</w:t>
      </w:r>
      <w:r>
        <w:rPr/>
        <w:t xml:space="preserve">-ю строку и строку с максимальным по абсолютному значению элементом в </w:t>
      </w:r>
      <w:bookmarkStart w:id="276" w:name="MathJax-Element-9-Frame"/>
      <w:bookmarkStart w:id="277" w:name="MathJax-Span-64"/>
      <w:bookmarkStart w:id="278" w:name="MathJax-Span-651"/>
      <w:bookmarkStart w:id="279" w:name="MathJax-Span-661"/>
      <w:bookmarkStart w:id="280" w:name="MathJax-Span-671"/>
      <w:bookmarkStart w:id="281" w:name="MathJax-Span-68"/>
      <w:bookmarkEnd w:id="276"/>
      <w:bookmarkEnd w:id="277"/>
      <w:bookmarkEnd w:id="278"/>
      <w:bookmarkEnd w:id="279"/>
      <w:bookmarkEnd w:id="280"/>
      <w:bookmarkEnd w:id="281"/>
      <w:r>
        <w:rPr>
          <w:rFonts w:ascii="MathJax Math" w:hAnsi="MathJax Math"/>
          <w:i/>
        </w:rPr>
        <w:t>k</w:t>
      </w:r>
      <w:r>
        <w:rPr/>
        <w:t xml:space="preserve">-м столбце среди строк </w:t>
      </w:r>
      <w:bookmarkStart w:id="282" w:name="MathJax-Element-10-Frame"/>
      <w:bookmarkStart w:id="283" w:name="MathJax-Span-69"/>
      <w:bookmarkStart w:id="284" w:name="MathJax-Span-70"/>
      <w:bookmarkStart w:id="285" w:name="MathJax-Span-711"/>
      <w:bookmarkStart w:id="286" w:name="MathJax-Span-72"/>
      <w:bookmarkStart w:id="287" w:name="MathJax-Span-73"/>
      <w:bookmarkEnd w:id="282"/>
      <w:bookmarkEnd w:id="283"/>
      <w:bookmarkEnd w:id="284"/>
      <w:bookmarkEnd w:id="285"/>
      <w:bookmarkEnd w:id="286"/>
      <w:bookmarkEnd w:id="287"/>
      <w:r>
        <w:rPr>
          <w:rFonts w:ascii="MathJax Math" w:hAnsi="MathJax Math"/>
          <w:i/>
        </w:rPr>
        <w:t>k</w:t>
      </w:r>
      <w:r>
        <w:rPr/>
        <w:t xml:space="preserve">-й по </w:t>
      </w:r>
      <w:bookmarkStart w:id="288" w:name="MathJax-Element-11-Frame"/>
      <w:bookmarkStart w:id="289" w:name="MathJax-Span-74"/>
      <w:bookmarkStart w:id="290" w:name="MathJax-Span-751"/>
      <w:bookmarkStart w:id="291" w:name="MathJax-Span-761"/>
      <w:bookmarkStart w:id="292" w:name="MathJax-Span-771"/>
      <w:bookmarkStart w:id="293" w:name="MathJax-Span-78"/>
      <w:bookmarkEnd w:id="288"/>
      <w:bookmarkEnd w:id="289"/>
      <w:bookmarkEnd w:id="290"/>
      <w:bookmarkEnd w:id="291"/>
      <w:bookmarkEnd w:id="292"/>
      <w:bookmarkEnd w:id="293"/>
      <w:r>
        <w:rPr>
          <w:rFonts w:ascii="MathJax Math" w:hAnsi="MathJax Math"/>
          <w:i/>
        </w:rPr>
        <w:t>n</w:t>
      </w:r>
      <w:bookmarkStart w:id="294" w:name="MathJax-Span-79"/>
      <w:bookmarkEnd w:id="294"/>
      <w:r>
        <w:rPr/>
        <w:t>−</w:t>
      </w:r>
      <w:bookmarkStart w:id="295" w:name="MathJax-Span-80"/>
      <w:bookmarkEnd w:id="295"/>
      <w:r>
        <w:rPr>
          <w:rFonts w:ascii="MathJax Main" w:hAnsi="MathJax Main"/>
        </w:rPr>
        <w:t>1</w:t>
      </w:r>
      <w:r>
        <w:rPr/>
        <w:t>-ю включительно.</w:t>
      </w:r>
    </w:p>
    <w:p>
      <w:pPr>
        <w:pStyle w:val="Normal"/>
        <w:spacing w:before="0" w:after="0"/>
        <w:jc w:val="both"/>
        <w:rPr/>
      </w:pPr>
      <w:r>
        <w:rPr/>
        <w:t xml:space="preserve">2. Делим элементы </w:t>
      </w:r>
      <w:bookmarkStart w:id="296" w:name="MathJax-Element-12-Frame"/>
      <w:bookmarkStart w:id="297" w:name="MathJax-Span-811"/>
      <w:bookmarkStart w:id="298" w:name="MathJax-Span-82"/>
      <w:bookmarkStart w:id="299" w:name="MathJax-Span-83"/>
      <w:bookmarkStart w:id="300" w:name="MathJax-Span-84"/>
      <w:bookmarkStart w:id="301" w:name="MathJax-Span-851"/>
      <w:bookmarkEnd w:id="296"/>
      <w:bookmarkEnd w:id="297"/>
      <w:bookmarkEnd w:id="298"/>
      <w:bookmarkEnd w:id="299"/>
      <w:bookmarkEnd w:id="300"/>
      <w:bookmarkEnd w:id="301"/>
      <w:r>
        <w:rPr>
          <w:rFonts w:ascii="MathJax Math" w:hAnsi="MathJax Math"/>
          <w:i/>
        </w:rPr>
        <w:t>k</w:t>
      </w:r>
      <w:r>
        <w:rPr/>
        <w:t xml:space="preserve">-й строки на значение </w:t>
      </w:r>
      <w:bookmarkStart w:id="302" w:name="MathJax-Element-13-Frame"/>
      <w:bookmarkStart w:id="303" w:name="MathJax-Span-861"/>
      <w:bookmarkStart w:id="304" w:name="MathJax-Span-871"/>
      <w:bookmarkStart w:id="305" w:name="MathJax-Span-88"/>
      <w:bookmarkStart w:id="306" w:name="MathJax-Span-89"/>
      <w:bookmarkStart w:id="307" w:name="MathJax-Span-90"/>
      <w:bookmarkStart w:id="308" w:name="MathJax-Span-911"/>
      <w:bookmarkEnd w:id="302"/>
      <w:bookmarkEnd w:id="303"/>
      <w:bookmarkEnd w:id="304"/>
      <w:bookmarkEnd w:id="305"/>
      <w:bookmarkEnd w:id="306"/>
      <w:bookmarkEnd w:id="307"/>
      <w:bookmarkEnd w:id="308"/>
      <w:r>
        <w:rPr>
          <w:rFonts w:ascii="MathJax Math" w:hAnsi="MathJax Math"/>
          <w:i/>
        </w:rPr>
        <w:t>a</w:t>
      </w:r>
      <w:bookmarkStart w:id="309" w:name="MathJax-Span-92"/>
      <w:bookmarkStart w:id="310" w:name="MathJax-Span-93"/>
      <w:bookmarkEnd w:id="309"/>
      <w:bookmarkEnd w:id="310"/>
      <w:r>
        <w:rPr>
          <w:rFonts w:ascii="MathJax Math" w:hAnsi="MathJax Math"/>
          <w:i/>
        </w:rPr>
        <w:t>k</w:t>
      </w:r>
      <w:bookmarkStart w:id="311" w:name="MathJax-Span-94"/>
      <w:bookmarkEnd w:id="311"/>
      <w:r>
        <w:rPr>
          <w:rFonts w:ascii="MathJax Main" w:hAnsi="MathJax Main"/>
        </w:rPr>
        <w:t>,</w:t>
      </w:r>
      <w:bookmarkStart w:id="312" w:name="MathJax-Span-951"/>
      <w:bookmarkEnd w:id="312"/>
      <w:r>
        <w:rPr>
          <w:rFonts w:ascii="MathJax Math" w:hAnsi="MathJax Math"/>
          <w:i/>
        </w:rPr>
        <w:t>k</w:t>
      </w:r>
      <w:r>
        <w:rPr/>
        <w:t>.</w:t>
      </w:r>
    </w:p>
    <w:p>
      <w:pPr>
        <w:pStyle w:val="Normal"/>
        <w:spacing w:before="0" w:after="0"/>
        <w:jc w:val="both"/>
        <w:rPr/>
      </w:pPr>
      <w:r>
        <w:rPr/>
        <w:t xml:space="preserve">3. Вычитаем из всех строк, кроме </w:t>
      </w:r>
      <w:bookmarkStart w:id="313" w:name="MathJax-Element-14-Frame"/>
      <w:bookmarkStart w:id="314" w:name="MathJax-Span-961"/>
      <w:bookmarkStart w:id="315" w:name="MathJax-Span-971"/>
      <w:bookmarkStart w:id="316" w:name="MathJax-Span-98"/>
      <w:bookmarkStart w:id="317" w:name="MathJax-Span-99"/>
      <w:bookmarkStart w:id="318" w:name="MathJax-Span-100"/>
      <w:bookmarkEnd w:id="313"/>
      <w:bookmarkEnd w:id="314"/>
      <w:bookmarkEnd w:id="315"/>
      <w:bookmarkEnd w:id="316"/>
      <w:bookmarkEnd w:id="317"/>
      <w:bookmarkEnd w:id="318"/>
      <w:r>
        <w:rPr>
          <w:rFonts w:ascii="MathJax Math" w:hAnsi="MathJax Math"/>
          <w:i/>
        </w:rPr>
        <w:t>k</w:t>
      </w:r>
      <w:r>
        <w:rPr/>
        <w:t xml:space="preserve">-й строки, элементы </w:t>
      </w:r>
      <w:bookmarkStart w:id="319" w:name="MathJax-Element-15-Frame"/>
      <w:bookmarkStart w:id="320" w:name="MathJax-Span-1011"/>
      <w:bookmarkStart w:id="321" w:name="MathJax-Span-102"/>
      <w:bookmarkStart w:id="322" w:name="MathJax-Span-103"/>
      <w:bookmarkStart w:id="323" w:name="MathJax-Span-104"/>
      <w:bookmarkStart w:id="324" w:name="MathJax-Span-1051"/>
      <w:bookmarkEnd w:id="319"/>
      <w:bookmarkEnd w:id="320"/>
      <w:bookmarkEnd w:id="321"/>
      <w:bookmarkEnd w:id="322"/>
      <w:bookmarkEnd w:id="323"/>
      <w:bookmarkEnd w:id="324"/>
      <w:r>
        <w:rPr>
          <w:rFonts w:ascii="MathJax Math" w:hAnsi="MathJax Math"/>
          <w:i/>
        </w:rPr>
        <w:t>k</w:t>
      </w:r>
      <w:r>
        <w:rPr/>
        <w:t xml:space="preserve">-й строки, умноженные на </w:t>
      </w:r>
      <w:bookmarkStart w:id="325" w:name="MathJax-Element-16-Frame"/>
      <w:bookmarkStart w:id="326" w:name="MathJax-Span-1061"/>
      <w:bookmarkStart w:id="327" w:name="MathJax-Span-107"/>
      <w:bookmarkStart w:id="328" w:name="MathJax-Span-108"/>
      <w:bookmarkStart w:id="329" w:name="MathJax-Span-109"/>
      <w:bookmarkStart w:id="330" w:name="MathJax-Span-1101"/>
      <w:bookmarkStart w:id="331" w:name="MathJax-Span-1111"/>
      <w:bookmarkEnd w:id="325"/>
      <w:bookmarkEnd w:id="326"/>
      <w:bookmarkEnd w:id="327"/>
      <w:bookmarkEnd w:id="328"/>
      <w:bookmarkEnd w:id="329"/>
      <w:bookmarkEnd w:id="330"/>
      <w:bookmarkEnd w:id="331"/>
      <w:r>
        <w:rPr>
          <w:rFonts w:ascii="MathJax Math" w:hAnsi="MathJax Math"/>
          <w:i/>
        </w:rPr>
        <w:t>a</w:t>
      </w:r>
      <w:bookmarkStart w:id="332" w:name="MathJax-Span-1121"/>
      <w:bookmarkStart w:id="333" w:name="MathJax-Span-113"/>
      <w:bookmarkEnd w:id="332"/>
      <w:bookmarkEnd w:id="333"/>
      <w:r>
        <w:rPr>
          <w:rFonts w:ascii="MathJax Math" w:hAnsi="MathJax Math"/>
          <w:i/>
        </w:rPr>
        <w:t>i</w:t>
      </w:r>
      <w:bookmarkStart w:id="334" w:name="MathJax-Span-114"/>
      <w:bookmarkEnd w:id="334"/>
      <w:r>
        <w:rPr>
          <w:rFonts w:ascii="MathJax Main" w:hAnsi="MathJax Main"/>
        </w:rPr>
        <w:t>,</w:t>
      </w:r>
      <w:bookmarkStart w:id="335" w:name="MathJax-Span-115"/>
      <w:bookmarkEnd w:id="335"/>
      <w:r>
        <w:rPr>
          <w:rFonts w:ascii="MathJax Math" w:hAnsi="MathJax Math"/>
          <w:i/>
        </w:rPr>
        <w:t>k</w:t>
      </w:r>
      <w:r>
        <w:rPr/>
        <w:t xml:space="preserve">, где </w:t>
      </w:r>
      <w:bookmarkStart w:id="336" w:name="MathJax-Element-17-Frame"/>
      <w:bookmarkStart w:id="337" w:name="MathJax-Span-116"/>
      <w:bookmarkStart w:id="338" w:name="MathJax-Span-117"/>
      <w:bookmarkStart w:id="339" w:name="MathJax-Span-1181"/>
      <w:bookmarkStart w:id="340" w:name="MathJax-Span-1191"/>
      <w:bookmarkStart w:id="341" w:name="MathJax-Span-1201"/>
      <w:bookmarkEnd w:id="336"/>
      <w:bookmarkEnd w:id="337"/>
      <w:bookmarkEnd w:id="338"/>
      <w:bookmarkEnd w:id="339"/>
      <w:bookmarkEnd w:id="340"/>
      <w:bookmarkEnd w:id="341"/>
      <w:r>
        <w:rPr>
          <w:rFonts w:ascii="MathJax Math" w:hAnsi="MathJax Math"/>
          <w:i/>
        </w:rPr>
        <w:t>i</w:t>
      </w:r>
      <w:r>
        <w:rPr/>
        <w:t> – номер обрабатываемой строки.</w:t>
      </w:r>
    </w:p>
    <w:p>
      <w:pPr>
        <w:pStyle w:val="Normal"/>
        <w:spacing w:before="0" w:after="0"/>
        <w:jc w:val="both"/>
        <w:rPr/>
      </w:pPr>
      <w:r>
        <w:rPr/>
        <w:t xml:space="preserve">В последних </w:t>
      </w:r>
      <w:bookmarkStart w:id="342" w:name="MathJax-Element-18-Frame"/>
      <w:bookmarkStart w:id="343" w:name="MathJax-Span-1211"/>
      <w:bookmarkStart w:id="344" w:name="MathJax-Span-1221"/>
      <w:bookmarkStart w:id="345" w:name="MathJax-Span-123"/>
      <w:bookmarkStart w:id="346" w:name="MathJax-Span-1241"/>
      <w:bookmarkStart w:id="347" w:name="MathJax-Span-1251"/>
      <w:bookmarkEnd w:id="342"/>
      <w:bookmarkEnd w:id="343"/>
      <w:bookmarkEnd w:id="344"/>
      <w:bookmarkEnd w:id="345"/>
      <w:bookmarkEnd w:id="346"/>
      <w:bookmarkEnd w:id="347"/>
      <w:r>
        <w:rPr>
          <w:rFonts w:ascii="MathJax Math" w:hAnsi="MathJax Math"/>
          <w:i/>
        </w:rPr>
        <w:t xml:space="preserve">n </w:t>
      </w:r>
      <w:r>
        <w:rPr/>
        <w:t xml:space="preserve">столбцах массива после завершения алгоритма получается обратная матрица. </w:t>
      </w:r>
    </w:p>
    <w:p>
      <w:pPr>
        <w:pStyle w:val="Normal"/>
        <w:spacing w:before="0" w:after="0"/>
        <w:jc w:val="both"/>
        <w:rPr/>
      </w:pPr>
      <w:r>
        <w:rPr/>
        <w:t xml:space="preserve">14. </w:t>
      </w:r>
      <w:r>
        <w:rPr/>
        <w:t>Миша уже научился хорошо фотографировать и недавно увлекся программированием. Первая программа, которую он написал, позволяет формировать негатив бинарного черно-белого изображения.</w:t>
      </w:r>
    </w:p>
    <w:p>
      <w:pPr>
        <w:pStyle w:val="Normal"/>
        <w:spacing w:before="0" w:after="0"/>
        <w:jc w:val="both"/>
        <w:rPr/>
      </w:pPr>
      <w:r>
        <w:rPr/>
        <w:t>Бинарное черно-белое изображение — это прямоугольник, состоящий из пикселей, каждый из которых может быть либо черным, либо белым. Негатив такого изображения получается путем замены каждого черного пикселя на белый, а каждого белого пикселя — на черный.</w:t>
      </w:r>
    </w:p>
    <w:p>
      <w:pPr>
        <w:pStyle w:val="Normal"/>
        <w:spacing w:before="0" w:after="0"/>
        <w:jc w:val="both"/>
        <w:rPr/>
      </w:pPr>
      <w:r>
        <w:rPr/>
        <w:t xml:space="preserve">Миша, как начинающий программист, написал свою программу с ошибкой, поэтому в результате ее исполнения мог получаться некорректный негатив. Для того чтобы оценить уровень несоответствия получаемого негатива изображению, Миша начал тестировать свою программу. </w:t>
      </w:r>
    </w:p>
    <w:p>
      <w:pPr>
        <w:pStyle w:val="Normal"/>
        <w:spacing w:before="0" w:after="0"/>
        <w:jc w:val="both"/>
        <w:rPr/>
      </w:pPr>
      <w:r>
        <w:rPr/>
        <w:t xml:space="preserve">В качестве входных данных он использовал исходные изображения. Сформированные программой негативы он начал тщательно анализировать, каждый раз определяя число пикселей негатива, которые получены с ошибкой. </w:t>
      </w:r>
    </w:p>
    <w:p>
      <w:pPr>
        <w:pStyle w:val="Normal"/>
        <w:spacing w:before="0" w:after="0"/>
        <w:jc w:val="both"/>
        <w:rPr/>
      </w:pPr>
      <w:r>
        <w:rPr/>
        <w:t>Требуется написать программу, которая в качестве входных данных использует исходное бинарное черно-белое изображение и полученный Мишиной программой негатив, и на основе этого определяет количество пикселей, в которых допущена ошибка.</w:t>
      </w:r>
    </w:p>
    <w:p>
      <w:pPr>
        <w:pStyle w:val="Normal"/>
        <w:spacing w:before="0" w:after="0"/>
        <w:jc w:val="both"/>
        <w:rPr/>
      </w:pPr>
      <w:r>
        <w:rPr/>
        <w:t xml:space="preserve">15. </w:t>
      </w:r>
      <w:r>
        <w:rPr/>
        <w:t>Хорошей частью Римской католической мессы является обряд мира, когда люди обмениваются рукопожатием со своими соседями и говорят: "мир вам". Мирко нашел способ превратить этот ритуал в свою пользу.</w:t>
      </w:r>
    </w:p>
    <w:p>
      <w:pPr>
        <w:pStyle w:val="Normal"/>
        <w:spacing w:before="0" w:after="0"/>
        <w:jc w:val="both"/>
        <w:rPr/>
      </w:pPr>
      <w:r>
        <w:rPr/>
        <w:t xml:space="preserve">Внутри церкви есть </w:t>
      </w:r>
      <w:bookmarkStart w:id="348" w:name="MathJax-Element-1-Frame10"/>
      <w:bookmarkStart w:id="349" w:name="MathJax-Span-128"/>
      <w:bookmarkStart w:id="350" w:name="MathJax-Span-213"/>
      <w:bookmarkStart w:id="351" w:name="MathJax-Span-314"/>
      <w:bookmarkStart w:id="352" w:name="MathJax-Span-414"/>
      <w:bookmarkStart w:id="353" w:name="MathJax-Span-513"/>
      <w:bookmarkEnd w:id="348"/>
      <w:bookmarkEnd w:id="349"/>
      <w:bookmarkEnd w:id="350"/>
      <w:bookmarkEnd w:id="351"/>
      <w:bookmarkEnd w:id="352"/>
      <w:bookmarkEnd w:id="353"/>
      <w:r>
        <w:rPr>
          <w:rFonts w:ascii="MathJax Math" w:hAnsi="MathJax Math"/>
          <w:i/>
        </w:rPr>
        <w:t xml:space="preserve">R </w:t>
      </w:r>
      <w:r>
        <w:rPr/>
        <w:t xml:space="preserve">рядов скамеек, в каждом ряду может сидеть не более </w:t>
      </w:r>
      <w:bookmarkStart w:id="354" w:name="MathJax-Element-2-Frame7"/>
      <w:bookmarkStart w:id="355" w:name="MathJax-Span-613"/>
      <w:bookmarkStart w:id="356" w:name="MathJax-Span-713"/>
      <w:bookmarkStart w:id="357" w:name="MathJax-Span-813"/>
      <w:bookmarkStart w:id="358" w:name="MathJax-Span-912"/>
      <w:bookmarkStart w:id="359" w:name="MathJax-Span-1012"/>
      <w:bookmarkEnd w:id="354"/>
      <w:bookmarkEnd w:id="355"/>
      <w:bookmarkEnd w:id="356"/>
      <w:bookmarkEnd w:id="357"/>
      <w:bookmarkEnd w:id="358"/>
      <w:bookmarkEnd w:id="359"/>
      <w:r>
        <w:rPr>
          <w:rFonts w:ascii="MathJax Math" w:hAnsi="MathJax Math"/>
          <w:i/>
        </w:rPr>
        <w:t>S</w:t>
      </w:r>
      <w:r>
        <w:rPr/>
        <w:t xml:space="preserve"> человек. Мы можем представить это как матрицу </w:t>
      </w:r>
      <w:bookmarkStart w:id="360" w:name="MathJax-Element-3-Frame3"/>
      <w:bookmarkStart w:id="361" w:name="MathJax-Span-1113"/>
      <w:bookmarkStart w:id="362" w:name="MathJax-Span-129"/>
      <w:bookmarkStart w:id="363" w:name="MathJax-Span-137"/>
      <w:bookmarkStart w:id="364" w:name="MathJax-Span-147"/>
      <w:bookmarkStart w:id="365" w:name="MathJax-Span-157"/>
      <w:bookmarkEnd w:id="360"/>
      <w:bookmarkEnd w:id="361"/>
      <w:bookmarkEnd w:id="362"/>
      <w:bookmarkEnd w:id="363"/>
      <w:bookmarkEnd w:id="364"/>
      <w:bookmarkEnd w:id="365"/>
      <w:r>
        <w:rPr>
          <w:rFonts w:ascii="MathJax Math" w:hAnsi="MathJax Math"/>
          <w:i/>
        </w:rPr>
        <w:t>R</w:t>
      </w:r>
      <w:r>
        <w:rPr/>
        <w:t xml:space="preserve"> х </w:t>
      </w:r>
      <w:bookmarkStart w:id="366" w:name="MathJax-Element-4-Frame4"/>
      <w:bookmarkStart w:id="367" w:name="MathJax-Span-166"/>
      <w:bookmarkStart w:id="368" w:name="MathJax-Span-176"/>
      <w:bookmarkStart w:id="369" w:name="MathJax-Span-186"/>
      <w:bookmarkStart w:id="370" w:name="MathJax-Span-195"/>
      <w:bookmarkStart w:id="371" w:name="MathJax-Span-205"/>
      <w:bookmarkEnd w:id="366"/>
      <w:bookmarkEnd w:id="367"/>
      <w:bookmarkEnd w:id="368"/>
      <w:bookmarkEnd w:id="369"/>
      <w:bookmarkEnd w:id="370"/>
      <w:bookmarkEnd w:id="371"/>
      <w:r>
        <w:rPr>
          <w:rFonts w:ascii="MathJax Math" w:hAnsi="MathJax Math"/>
          <w:i/>
        </w:rPr>
        <w:t>S</w:t>
      </w:r>
      <w:r>
        <w:rPr/>
        <w:t>, где каждый элемент представляет собой либо человека или пустое место. Предположим, что каждый человек пожимает руки всем своим соседям. Это означает, что соседи находятся в одном из восьми соседних элементов (если такой элемент существует):</w:t>
      </w:r>
    </w:p>
    <w:p>
      <w:pPr>
        <w:pStyle w:val="Style19"/>
        <w:jc w:val="center"/>
        <w:rPr/>
      </w:pPr>
      <w:r>
        <w:rPr/>
        <w:drawing>
          <wp:inline distT="0" distB="0" distL="0" distR="0">
            <wp:extent cx="1714500" cy="157162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9"/>
        <w:spacing w:before="0" w:after="0"/>
        <w:jc w:val="both"/>
        <w:rPr/>
      </w:pPr>
      <w:r>
        <w:rPr/>
        <w:t>Дано расположение сидящих людей внутри церкви в момент, когда Мирко входит. Мирко, конечно, опоздал на утреннюю мессу и может выбрать такое свободное место, чтобы пожать руку как можно большему числу людей. Если свободных мест не осталось, Мирко просто откажется от этой идеи и придет на вечернюю мессу вместо этого. Предположим, что никто не входит в церковь после Мирко.</w:t>
      </w:r>
    </w:p>
    <w:p>
      <w:pPr>
        <w:pStyle w:val="Style19"/>
        <w:spacing w:before="0" w:after="0"/>
        <w:jc w:val="both"/>
        <w:rPr/>
      </w:pPr>
      <w:r>
        <w:rPr/>
        <w:t>Рассчитайте общее количество рукопожатий данных в течение утренней мессы.</w:t>
      </w:r>
    </w:p>
    <w:p>
      <w:pPr>
        <w:pStyle w:val="Style19"/>
        <w:spacing w:before="0" w:after="0"/>
        <w:jc w:val="both"/>
        <w:rPr/>
      </w:pPr>
      <w:r>
        <w:rPr/>
        <w:t xml:space="preserve">Первая строка входного файла содержит натуральные числа </w:t>
      </w:r>
      <w:bookmarkStart w:id="372" w:name="MathJax-Element-5-Frame3"/>
      <w:bookmarkStart w:id="373" w:name="MathJax-Span-214"/>
      <w:bookmarkStart w:id="374" w:name="MathJax-Span-223"/>
      <w:bookmarkStart w:id="375" w:name="MathJax-Span-233"/>
      <w:bookmarkStart w:id="376" w:name="MathJax-Span-243"/>
      <w:bookmarkStart w:id="377" w:name="MathJax-Span-254"/>
      <w:bookmarkEnd w:id="372"/>
      <w:bookmarkEnd w:id="373"/>
      <w:bookmarkEnd w:id="374"/>
      <w:bookmarkEnd w:id="375"/>
      <w:bookmarkEnd w:id="376"/>
      <w:bookmarkEnd w:id="377"/>
      <w:r>
        <w:rPr>
          <w:rFonts w:ascii="MathJax Math" w:hAnsi="MathJax Math"/>
          <w:i/>
        </w:rPr>
        <w:t xml:space="preserve">R </w:t>
      </w:r>
      <w:r>
        <w:rPr/>
        <w:t xml:space="preserve">и </w:t>
      </w:r>
      <w:bookmarkStart w:id="378" w:name="MathJax-Element-6-Frame2"/>
      <w:bookmarkStart w:id="379" w:name="MathJax-Span-264"/>
      <w:bookmarkStart w:id="380" w:name="MathJax-Span-274"/>
      <w:bookmarkStart w:id="381" w:name="MathJax-Span-284"/>
      <w:bookmarkStart w:id="382" w:name="MathJax-Span-294"/>
      <w:bookmarkStart w:id="383" w:name="MathJax-Span-303"/>
      <w:bookmarkEnd w:id="378"/>
      <w:bookmarkEnd w:id="379"/>
      <w:bookmarkEnd w:id="380"/>
      <w:bookmarkEnd w:id="381"/>
      <w:bookmarkEnd w:id="382"/>
      <w:bookmarkEnd w:id="383"/>
      <w:r>
        <w:rPr>
          <w:rFonts w:ascii="MathJax Math" w:hAnsi="MathJax Math"/>
          <w:i/>
        </w:rPr>
        <w:t>S</w:t>
      </w:r>
      <w:r>
        <w:rPr/>
        <w:t xml:space="preserve"> (</w:t>
      </w:r>
      <w:bookmarkStart w:id="384" w:name="MathJax-Element-7-Frame2"/>
      <w:bookmarkStart w:id="385" w:name="MathJax-Span-315"/>
      <w:bookmarkStart w:id="386" w:name="MathJax-Span-324"/>
      <w:bookmarkStart w:id="387" w:name="MathJax-Span-334"/>
      <w:bookmarkStart w:id="388" w:name="MathJax-Span-344"/>
      <w:bookmarkStart w:id="389" w:name="MathJax-Span-354"/>
      <w:bookmarkEnd w:id="384"/>
      <w:bookmarkEnd w:id="385"/>
      <w:bookmarkEnd w:id="386"/>
      <w:bookmarkEnd w:id="387"/>
      <w:bookmarkEnd w:id="388"/>
      <w:bookmarkEnd w:id="389"/>
      <w:r>
        <w:rPr>
          <w:rFonts w:ascii="MathJax Main" w:hAnsi="MathJax Main"/>
        </w:rPr>
        <w:t>1</w:t>
      </w:r>
      <w:bookmarkStart w:id="390" w:name="MathJax-Span-363"/>
      <w:bookmarkEnd w:id="390"/>
      <w:r>
        <w:rPr/>
        <w:t> </w:t>
      </w:r>
      <w:bookmarkStart w:id="391" w:name="MathJax-Span-373"/>
      <w:bookmarkEnd w:id="391"/>
      <w:r>
        <w:rPr/>
        <w:t>≤</w:t>
      </w:r>
      <w:bookmarkStart w:id="392" w:name="MathJax-Span-383"/>
      <w:bookmarkEnd w:id="392"/>
      <w:r>
        <w:rPr/>
        <w:t> </w:t>
      </w:r>
      <w:bookmarkStart w:id="393" w:name="MathJax-Span-393"/>
      <w:bookmarkEnd w:id="393"/>
      <w:r>
        <w:rPr>
          <w:rFonts w:ascii="MathJax Math" w:hAnsi="MathJax Math"/>
          <w:i/>
        </w:rPr>
        <w:t>R</w:t>
      </w:r>
      <w:bookmarkStart w:id="394" w:name="MathJax-Span-403"/>
      <w:bookmarkEnd w:id="394"/>
      <w:r>
        <w:rPr>
          <w:rFonts w:ascii="MathJax Main" w:hAnsi="MathJax Main"/>
        </w:rPr>
        <w:t>,</w:t>
      </w:r>
      <w:bookmarkStart w:id="395" w:name="MathJax-Span-415"/>
      <w:bookmarkEnd w:id="395"/>
      <w:r>
        <w:rPr/>
        <w:t> </w:t>
      </w:r>
      <w:bookmarkStart w:id="396" w:name="MathJax-Span-424"/>
      <w:bookmarkEnd w:id="396"/>
      <w:r>
        <w:rPr>
          <w:rFonts w:ascii="MathJax Math" w:hAnsi="MathJax Math"/>
          <w:i/>
        </w:rPr>
        <w:t>S</w:t>
      </w:r>
      <w:bookmarkStart w:id="397" w:name="MathJax-Span-434"/>
      <w:bookmarkEnd w:id="397"/>
      <w:r>
        <w:rPr/>
        <w:t> </w:t>
      </w:r>
      <w:bookmarkStart w:id="398" w:name="MathJax-Span-444"/>
      <w:bookmarkEnd w:id="398"/>
      <w:r>
        <w:rPr/>
        <w:t>≤</w:t>
      </w:r>
      <w:bookmarkStart w:id="399" w:name="MathJax-Span-454"/>
      <w:bookmarkEnd w:id="399"/>
      <w:r>
        <w:rPr/>
        <w:t> </w:t>
      </w:r>
      <w:bookmarkStart w:id="400" w:name="MathJax-Span-463"/>
      <w:bookmarkEnd w:id="400"/>
      <w:r>
        <w:rPr>
          <w:rFonts w:ascii="MathJax Main" w:hAnsi="MathJax Main"/>
        </w:rPr>
        <w:t>50</w:t>
      </w:r>
      <w:r>
        <w:rPr/>
        <w:t>), как указано в тексте.</w:t>
      </w:r>
    </w:p>
    <w:p>
      <w:pPr>
        <w:pStyle w:val="Style19"/>
        <w:spacing w:before="0" w:after="0"/>
        <w:jc w:val="both"/>
        <w:rPr/>
      </w:pPr>
      <w:r>
        <w:rPr/>
        <w:t xml:space="preserve">Каждая из следующих строк </w:t>
      </w:r>
      <w:bookmarkStart w:id="401" w:name="MathJax-Element-8-Frame1"/>
      <w:bookmarkStart w:id="402" w:name="MathJax-Span-473"/>
      <w:bookmarkStart w:id="403" w:name="MathJax-Span-483"/>
      <w:bookmarkStart w:id="404" w:name="MathJax-Span-493"/>
      <w:bookmarkStart w:id="405" w:name="MathJax-Span-502"/>
      <w:bookmarkStart w:id="406" w:name="MathJax-Span-514"/>
      <w:bookmarkEnd w:id="401"/>
      <w:bookmarkEnd w:id="402"/>
      <w:bookmarkEnd w:id="403"/>
      <w:bookmarkEnd w:id="404"/>
      <w:bookmarkEnd w:id="405"/>
      <w:bookmarkEnd w:id="406"/>
      <w:r>
        <w:rPr>
          <w:rFonts w:ascii="MathJax Math" w:hAnsi="MathJax Math"/>
          <w:i/>
        </w:rPr>
        <w:t xml:space="preserve">R </w:t>
      </w:r>
      <w:r>
        <w:rPr/>
        <w:t xml:space="preserve">содержит </w:t>
      </w:r>
      <w:bookmarkStart w:id="407" w:name="MathJax-Element-9-Frame1"/>
      <w:bookmarkStart w:id="408" w:name="MathJax-Span-523"/>
      <w:bookmarkStart w:id="409" w:name="MathJax-Span-533"/>
      <w:bookmarkStart w:id="410" w:name="MathJax-Span-543"/>
      <w:bookmarkStart w:id="411" w:name="MathJax-Span-553"/>
      <w:bookmarkStart w:id="412" w:name="MathJax-Span-562"/>
      <w:bookmarkEnd w:id="407"/>
      <w:bookmarkEnd w:id="408"/>
      <w:bookmarkEnd w:id="409"/>
      <w:bookmarkEnd w:id="410"/>
      <w:bookmarkEnd w:id="411"/>
      <w:bookmarkEnd w:id="412"/>
      <w:r>
        <w:rPr>
          <w:rFonts w:ascii="MathJax Math" w:hAnsi="MathJax Math"/>
          <w:i/>
        </w:rPr>
        <w:t>S</w:t>
      </w:r>
      <w:r>
        <w:rPr/>
        <w:t xml:space="preserve"> символов. Эти </w:t>
      </w:r>
      <w:bookmarkStart w:id="413" w:name="MathJax-Element-10-Frame1"/>
      <w:bookmarkStart w:id="414" w:name="MathJax-Span-572"/>
      <w:bookmarkStart w:id="415" w:name="MathJax-Span-582"/>
      <w:bookmarkStart w:id="416" w:name="MathJax-Span-592"/>
      <w:bookmarkStart w:id="417" w:name="MathJax-Span-602"/>
      <w:bookmarkStart w:id="418" w:name="MathJax-Span-614"/>
      <w:bookmarkEnd w:id="413"/>
      <w:bookmarkEnd w:id="414"/>
      <w:bookmarkEnd w:id="415"/>
      <w:bookmarkEnd w:id="416"/>
      <w:bookmarkEnd w:id="417"/>
      <w:bookmarkEnd w:id="418"/>
      <w:r>
        <w:rPr>
          <w:rFonts w:ascii="MathJax Math" w:hAnsi="MathJax Math"/>
          <w:i/>
        </w:rPr>
        <w:t>R</w:t>
      </w:r>
      <w:r>
        <w:rPr/>
        <w:t xml:space="preserve"> х </w:t>
      </w:r>
      <w:bookmarkStart w:id="419" w:name="MathJax-Element-11-Frame1"/>
      <w:bookmarkStart w:id="420" w:name="MathJax-Span-622"/>
      <w:bookmarkStart w:id="421" w:name="MathJax-Span-632"/>
      <w:bookmarkStart w:id="422" w:name="MathJax-Span-642"/>
      <w:bookmarkStart w:id="423" w:name="MathJax-Span-653"/>
      <w:bookmarkStart w:id="424" w:name="MathJax-Span-663"/>
      <w:bookmarkEnd w:id="419"/>
      <w:bookmarkEnd w:id="420"/>
      <w:bookmarkEnd w:id="421"/>
      <w:bookmarkEnd w:id="422"/>
      <w:bookmarkEnd w:id="423"/>
      <w:bookmarkEnd w:id="424"/>
      <w:r>
        <w:rPr>
          <w:rFonts w:ascii="MathJax Math" w:hAnsi="MathJax Math"/>
          <w:i/>
        </w:rPr>
        <w:t xml:space="preserve">S </w:t>
      </w:r>
      <w:r>
        <w:rPr/>
        <w:t>символы представляют расположение людей на скамейках. Символ '.' (точка) представляет собой пустое место, символ 'o' (строчная латинская буква о) представляет собой человека.</w:t>
      </w:r>
    </w:p>
    <w:p>
      <w:pPr>
        <w:pStyle w:val="Style19"/>
        <w:spacing w:before="0" w:after="0"/>
        <w:jc w:val="both"/>
        <w:rPr/>
      </w:pPr>
      <w:r>
        <w:rPr/>
        <w:t>Первая и единственная строка вывода должна содержать общее количество рукопожатий.</w:t>
      </w:r>
    </w:p>
    <w:p>
      <w:pPr>
        <w:pStyle w:val="Normal"/>
        <w:spacing w:before="0" w:after="0"/>
        <w:jc w:val="both"/>
        <w:rPr/>
      </w:pPr>
      <w:r>
        <w:rPr/>
        <w:t xml:space="preserve">16. </w:t>
      </w:r>
      <w:r>
        <w:rPr/>
        <w:t>Во дворе форта Байан проходят соревнования по игре в "бинго". Игра проходит на поле размером 5x5 клеток, каждые 5 секунд компьютер случайно выбирает одну из пустых клеток и подсвечивает ее, тогда один из игроков команды должен встать на эту клетку или положить в нее пушечное ядро. Если команда не успевает выполнить ход за отведенное время, то ход пропускается. Если ряд из 5 клеток по горизонтали или по вертикали будет полностью заполнен, команда кричит "бинго" и клетки этого ряда освобождаются от игроков и ядер. Может получиться так, что ядро (или игрок) ставится на пересечении двух рядов, в каждом из которых было по 4 заполненных клетки, таким образом два ряда (по вертикали и по горизонтали) будут заполнены одновременно, в этом случае команда кричит "бинго" дважды, и оба этих ряда освобождаются от игроков и ядер.</w:t>
      </w:r>
    </w:p>
    <w:p>
      <w:pPr>
        <w:pStyle w:val="Normal"/>
        <w:spacing w:before="0" w:after="0"/>
        <w:jc w:val="both"/>
        <w:rPr/>
      </w:pPr>
      <w:r>
        <w:rPr/>
        <w:t>Напишите программу, определяющую, сколько раз за время игры команда сможет сказать "бинго", если успеет выполнить все ходы.</w:t>
      </w:r>
    </w:p>
    <w:p>
      <w:pPr>
        <w:pStyle w:val="Normal"/>
        <w:spacing w:before="0" w:after="0"/>
        <w:jc w:val="both"/>
        <w:rPr/>
      </w:pPr>
      <w:r>
        <w:rPr/>
        <w:t xml:space="preserve">Первая строка ввода содержит одно целое число </w:t>
      </w:r>
      <w:bookmarkStart w:id="425" w:name="MathJax-Element-1-Frame11"/>
      <w:bookmarkStart w:id="426" w:name="MathJax-Span-130"/>
      <w:bookmarkStart w:id="427" w:name="MathJax-Span-215"/>
      <w:bookmarkStart w:id="428" w:name="MathJax-Span-316"/>
      <w:bookmarkStart w:id="429" w:name="MathJax-Span-416"/>
      <w:bookmarkStart w:id="430" w:name="MathJax-Span-515"/>
      <w:bookmarkEnd w:id="425"/>
      <w:bookmarkEnd w:id="426"/>
      <w:bookmarkEnd w:id="427"/>
      <w:bookmarkEnd w:id="428"/>
      <w:bookmarkEnd w:id="429"/>
      <w:bookmarkEnd w:id="430"/>
      <w:r>
        <w:rPr>
          <w:rFonts w:ascii="MathJax Math" w:hAnsi="MathJax Math"/>
          <w:i/>
        </w:rPr>
        <w:t xml:space="preserve">N </w:t>
      </w:r>
      <w:r>
        <w:rPr/>
        <w:t>(</w:t>
      </w:r>
      <w:bookmarkStart w:id="431" w:name="MathJax-Element-2-Frame8"/>
      <w:bookmarkStart w:id="432" w:name="MathJax-Span-615"/>
      <w:bookmarkStart w:id="433" w:name="MathJax-Span-714"/>
      <w:bookmarkStart w:id="434" w:name="MathJax-Span-814"/>
      <w:bookmarkStart w:id="435" w:name="MathJax-Span-913"/>
      <w:bookmarkStart w:id="436" w:name="MathJax-Span-1013"/>
      <w:bookmarkEnd w:id="431"/>
      <w:bookmarkEnd w:id="432"/>
      <w:bookmarkEnd w:id="433"/>
      <w:bookmarkEnd w:id="434"/>
      <w:bookmarkEnd w:id="435"/>
      <w:bookmarkEnd w:id="436"/>
      <w:r>
        <w:rPr>
          <w:rFonts w:ascii="MathJax Main" w:hAnsi="MathJax Main"/>
        </w:rPr>
        <w:t>5</w:t>
      </w:r>
      <w:bookmarkStart w:id="437" w:name="MathJax-Span-1114"/>
      <w:bookmarkEnd w:id="437"/>
      <w:r>
        <w:rPr/>
        <w:t> </w:t>
      </w:r>
      <w:bookmarkStart w:id="438" w:name="MathJax-Span-1210"/>
      <w:bookmarkEnd w:id="438"/>
      <w:r>
        <w:rPr/>
        <w:t>≤</w:t>
      </w:r>
      <w:bookmarkStart w:id="439" w:name="MathJax-Span-138"/>
      <w:bookmarkEnd w:id="439"/>
      <w:r>
        <w:rPr/>
        <w:t> </w:t>
      </w:r>
      <w:bookmarkStart w:id="440" w:name="MathJax-Span-148"/>
      <w:bookmarkEnd w:id="440"/>
      <w:r>
        <w:rPr>
          <w:rFonts w:ascii="MathJax Math" w:hAnsi="MathJax Math"/>
          <w:i/>
        </w:rPr>
        <w:t>N</w:t>
      </w:r>
      <w:bookmarkStart w:id="441" w:name="MathJax-Span-158"/>
      <w:bookmarkEnd w:id="441"/>
      <w:r>
        <w:rPr/>
        <w:t> </w:t>
      </w:r>
      <w:bookmarkStart w:id="442" w:name="MathJax-Span-167"/>
      <w:bookmarkEnd w:id="442"/>
      <w:r>
        <w:rPr/>
        <w:t>≤</w:t>
      </w:r>
      <w:bookmarkStart w:id="443" w:name="MathJax-Span-177"/>
      <w:bookmarkEnd w:id="443"/>
      <w:r>
        <w:rPr/>
        <w:t> </w:t>
      </w:r>
      <w:bookmarkStart w:id="444" w:name="MathJax-Span-187"/>
      <w:bookmarkEnd w:id="444"/>
      <w:r>
        <w:rPr>
          <w:rFonts w:ascii="MathJax Main" w:hAnsi="MathJax Main"/>
        </w:rPr>
        <w:t>100</w:t>
      </w:r>
      <w:r>
        <w:rPr/>
        <w:t xml:space="preserve">) – количество ходов. Далее следует </w:t>
      </w:r>
      <w:bookmarkStart w:id="445" w:name="MathJax-Element-3-Frame4"/>
      <w:bookmarkStart w:id="446" w:name="MathJax-Span-196"/>
      <w:bookmarkStart w:id="447" w:name="MathJax-Span-206"/>
      <w:bookmarkStart w:id="448" w:name="MathJax-Span-216"/>
      <w:bookmarkStart w:id="449" w:name="MathJax-Span-224"/>
      <w:bookmarkStart w:id="450" w:name="MathJax-Span-234"/>
      <w:bookmarkEnd w:id="445"/>
      <w:bookmarkEnd w:id="446"/>
      <w:bookmarkEnd w:id="447"/>
      <w:bookmarkEnd w:id="448"/>
      <w:bookmarkEnd w:id="449"/>
      <w:bookmarkEnd w:id="450"/>
      <w:r>
        <w:rPr>
          <w:rFonts w:ascii="MathJax Math" w:hAnsi="MathJax Math"/>
          <w:i/>
        </w:rPr>
        <w:t xml:space="preserve">N </w:t>
      </w:r>
      <w:r>
        <w:rPr/>
        <w:t>строк, содержащих по два целых числа от 1 до 5 – номер строки и номер столбца подсвечиваемой клетки. Подсвечиваются только пустые к этому моменту клетки.</w:t>
      </w:r>
    </w:p>
    <w:p>
      <w:pPr>
        <w:pStyle w:val="Normal"/>
        <w:spacing w:before="0" w:after="0"/>
        <w:jc w:val="both"/>
        <w:rPr/>
      </w:pPr>
      <w:r>
        <w:rPr/>
        <w:t>Вывести одно целое число – сколько раз у команды получится "бинго".</w:t>
      </w:r>
    </w:p>
    <w:p>
      <w:pPr>
        <w:pStyle w:val="Normal"/>
        <w:spacing w:before="0" w:after="0"/>
        <w:jc w:val="both"/>
        <w:rPr/>
      </w:pPr>
      <w:r>
        <w:rPr/>
        <w:t xml:space="preserve">17. </w:t>
      </w:r>
      <w:r>
        <w:rPr/>
        <w:t xml:space="preserve">Когда Алиса пришла в королевский цветник, она обнаружила трех садовников, которые спешно перекрашивали розы. При этом один перекрашивал белые розы в красный цвет, другой – красные розы в желтый цвет, а третий – желтые розы в белый цвет. Немного понаблюдав за ними, Алиса обнаружила, что в начале каждого часа садовник, перекрашивающий розы цвета </w:t>
      </w:r>
      <w:bookmarkStart w:id="451" w:name="MathJax-Element-1-Frame12"/>
      <w:bookmarkStart w:id="452" w:name="MathJax-Span-132"/>
      <w:bookmarkStart w:id="453" w:name="MathJax-Span-218"/>
      <w:bookmarkStart w:id="454" w:name="MathJax-Span-317"/>
      <w:bookmarkStart w:id="455" w:name="MathJax-Span-417"/>
      <w:bookmarkStart w:id="456" w:name="MathJax-Span-516"/>
      <w:bookmarkEnd w:id="451"/>
      <w:bookmarkEnd w:id="452"/>
      <w:bookmarkEnd w:id="453"/>
      <w:bookmarkEnd w:id="454"/>
      <w:bookmarkEnd w:id="455"/>
      <w:bookmarkEnd w:id="456"/>
      <w:r>
        <w:rPr>
          <w:rFonts w:ascii="MathJax Math" w:hAnsi="MathJax Math"/>
          <w:i/>
        </w:rPr>
        <w:t>X</w:t>
      </w:r>
      <w:r>
        <w:rPr/>
        <w:t xml:space="preserve"> в цвет </w:t>
      </w:r>
      <w:bookmarkStart w:id="457" w:name="MathJax-Element-2-Frame9"/>
      <w:bookmarkStart w:id="458" w:name="MathJax-Span-616"/>
      <w:bookmarkStart w:id="459" w:name="MathJax-Span-715"/>
      <w:bookmarkStart w:id="460" w:name="MathJax-Span-815"/>
      <w:bookmarkStart w:id="461" w:name="MathJax-Span-914"/>
      <w:bookmarkStart w:id="462" w:name="MathJax-Span-1014"/>
      <w:bookmarkEnd w:id="457"/>
      <w:bookmarkEnd w:id="458"/>
      <w:bookmarkEnd w:id="459"/>
      <w:bookmarkEnd w:id="460"/>
      <w:bookmarkEnd w:id="461"/>
      <w:bookmarkEnd w:id="462"/>
      <w:r>
        <w:rPr>
          <w:rFonts w:ascii="MathJax Math" w:hAnsi="MathJax Math"/>
          <w:i/>
        </w:rPr>
        <w:t>Y</w:t>
      </w:r>
      <w:r>
        <w:rPr/>
        <w:t xml:space="preserve">, находит в цветнике все розы цвета </w:t>
      </w:r>
      <w:bookmarkStart w:id="463" w:name="MathJax-Element-3-Frame5"/>
      <w:bookmarkStart w:id="464" w:name="MathJax-Span-1115"/>
      <w:bookmarkStart w:id="465" w:name="MathJax-Span-1212"/>
      <w:bookmarkStart w:id="466" w:name="MathJax-Span-139"/>
      <w:bookmarkStart w:id="467" w:name="MathJax-Span-149"/>
      <w:bookmarkStart w:id="468" w:name="MathJax-Span-159"/>
      <w:bookmarkEnd w:id="463"/>
      <w:bookmarkEnd w:id="464"/>
      <w:bookmarkEnd w:id="465"/>
      <w:bookmarkEnd w:id="466"/>
      <w:bookmarkEnd w:id="467"/>
      <w:bookmarkEnd w:id="468"/>
      <w:r>
        <w:rPr>
          <w:rFonts w:ascii="MathJax Math" w:hAnsi="MathJax Math"/>
          <w:i/>
        </w:rPr>
        <w:t>X</w:t>
      </w:r>
      <w:r>
        <w:rPr/>
        <w:t xml:space="preserve">, рядом с которыми на одной из соседних клеток (с общей границей) растет роза цвета </w:t>
      </w:r>
      <w:bookmarkStart w:id="469" w:name="MathJax-Element-4-Frame5"/>
      <w:bookmarkStart w:id="470" w:name="MathJax-Span-168"/>
      <w:bookmarkStart w:id="471" w:name="MathJax-Span-178"/>
      <w:bookmarkStart w:id="472" w:name="MathJax-Span-188"/>
      <w:bookmarkStart w:id="473" w:name="MathJax-Span-197"/>
      <w:bookmarkStart w:id="474" w:name="MathJax-Span-207"/>
      <w:bookmarkEnd w:id="469"/>
      <w:bookmarkEnd w:id="470"/>
      <w:bookmarkEnd w:id="471"/>
      <w:bookmarkEnd w:id="472"/>
      <w:bookmarkEnd w:id="473"/>
      <w:bookmarkEnd w:id="474"/>
      <w:r>
        <w:rPr>
          <w:rFonts w:ascii="MathJax Math" w:hAnsi="MathJax Math"/>
          <w:i/>
        </w:rPr>
        <w:t>Y</w:t>
      </w:r>
      <w:r>
        <w:rPr/>
        <w:t xml:space="preserve">, а затем до конца часа перекрашивает все такие розы в цвет </w:t>
      </w:r>
      <w:bookmarkStart w:id="475" w:name="MathJax-Element-5-Frame4"/>
      <w:bookmarkStart w:id="476" w:name="MathJax-Span-217"/>
      <w:bookmarkStart w:id="477" w:name="MathJax-Span-225"/>
      <w:bookmarkStart w:id="478" w:name="MathJax-Span-235"/>
      <w:bookmarkStart w:id="479" w:name="MathJax-Span-244"/>
      <w:bookmarkStart w:id="480" w:name="MathJax-Span-255"/>
      <w:bookmarkEnd w:id="475"/>
      <w:bookmarkEnd w:id="476"/>
      <w:bookmarkEnd w:id="477"/>
      <w:bookmarkEnd w:id="478"/>
      <w:bookmarkEnd w:id="479"/>
      <w:bookmarkEnd w:id="480"/>
      <w:r>
        <w:rPr>
          <w:rFonts w:ascii="MathJax Math" w:hAnsi="MathJax Math"/>
          <w:i/>
        </w:rPr>
        <w:t>Y</w:t>
      </w:r>
      <w:r>
        <w:rPr/>
        <w:t>. По истечении часа эта процедура повторяется снова.</w:t>
      </w:r>
    </w:p>
    <w:p>
      <w:pPr>
        <w:pStyle w:val="Normal"/>
        <w:spacing w:before="0" w:after="0"/>
        <w:jc w:val="both"/>
        <w:rPr/>
      </w:pPr>
      <w:r>
        <w:rPr/>
        <w:t>Напишите программу, которая определит состояние цветника к приходу Королевы.</w:t>
      </w:r>
    </w:p>
    <w:p>
      <w:pPr>
        <w:pStyle w:val="Normal"/>
        <w:spacing w:before="0" w:after="0"/>
        <w:jc w:val="both"/>
        <w:rPr/>
      </w:pPr>
      <w:r>
        <w:rPr/>
        <w:t xml:space="preserve">Первая строка ввода содержит три целых числа </w:t>
      </w:r>
      <w:bookmarkStart w:id="481" w:name="MathJax-Element-6-Frame3"/>
      <w:bookmarkStart w:id="482" w:name="MathJax-Span-265"/>
      <w:bookmarkStart w:id="483" w:name="MathJax-Span-275"/>
      <w:bookmarkStart w:id="484" w:name="MathJax-Span-285"/>
      <w:bookmarkStart w:id="485" w:name="MathJax-Span-295"/>
      <w:bookmarkStart w:id="486" w:name="MathJax-Span-304"/>
      <w:bookmarkEnd w:id="481"/>
      <w:bookmarkEnd w:id="482"/>
      <w:bookmarkEnd w:id="483"/>
      <w:bookmarkEnd w:id="484"/>
      <w:bookmarkEnd w:id="485"/>
      <w:bookmarkEnd w:id="486"/>
      <w:r>
        <w:rPr>
          <w:rFonts w:ascii="MathJax Math" w:hAnsi="MathJax Math"/>
          <w:i/>
        </w:rPr>
        <w:t>N</w:t>
      </w:r>
      <w:r>
        <w:rPr/>
        <w:t xml:space="preserve">, </w:t>
      </w:r>
      <w:bookmarkStart w:id="487" w:name="MathJax-Element-7-Frame3"/>
      <w:bookmarkStart w:id="488" w:name="MathJax-Span-318"/>
      <w:bookmarkStart w:id="489" w:name="MathJax-Span-325"/>
      <w:bookmarkStart w:id="490" w:name="MathJax-Span-335"/>
      <w:bookmarkStart w:id="491" w:name="MathJax-Span-345"/>
      <w:bookmarkStart w:id="492" w:name="MathJax-Span-355"/>
      <w:bookmarkEnd w:id="487"/>
      <w:bookmarkEnd w:id="488"/>
      <w:bookmarkEnd w:id="489"/>
      <w:bookmarkEnd w:id="490"/>
      <w:bookmarkEnd w:id="491"/>
      <w:bookmarkEnd w:id="492"/>
      <w:r>
        <w:rPr>
          <w:rFonts w:ascii="MathJax Math" w:hAnsi="MathJax Math"/>
          <w:i/>
        </w:rPr>
        <w:t>M</w:t>
      </w:r>
      <w:r>
        <w:rPr/>
        <w:t xml:space="preserve">, </w:t>
      </w:r>
      <w:bookmarkStart w:id="493" w:name="MathJax-Element-8-Frame2"/>
      <w:bookmarkStart w:id="494" w:name="MathJax-Span-364"/>
      <w:bookmarkStart w:id="495" w:name="MathJax-Span-374"/>
      <w:bookmarkStart w:id="496" w:name="MathJax-Span-384"/>
      <w:bookmarkStart w:id="497" w:name="MathJax-Span-394"/>
      <w:bookmarkStart w:id="498" w:name="MathJax-Span-404"/>
      <w:bookmarkEnd w:id="493"/>
      <w:bookmarkEnd w:id="494"/>
      <w:bookmarkEnd w:id="495"/>
      <w:bookmarkEnd w:id="496"/>
      <w:bookmarkEnd w:id="497"/>
      <w:bookmarkEnd w:id="498"/>
      <w:r>
        <w:rPr>
          <w:rFonts w:ascii="MathJax Math" w:hAnsi="MathJax Math"/>
          <w:i/>
        </w:rPr>
        <w:t>T</w:t>
      </w:r>
      <w:r>
        <w:rPr/>
        <w:t xml:space="preserve"> (</w:t>
      </w:r>
      <w:bookmarkStart w:id="499" w:name="MathJax-Element-9-Frame2"/>
      <w:bookmarkStart w:id="500" w:name="MathJax-Span-418"/>
      <w:bookmarkStart w:id="501" w:name="MathJax-Span-425"/>
      <w:bookmarkStart w:id="502" w:name="MathJax-Span-435"/>
      <w:bookmarkStart w:id="503" w:name="MathJax-Span-445"/>
      <w:bookmarkStart w:id="504" w:name="MathJax-Span-455"/>
      <w:bookmarkEnd w:id="499"/>
      <w:bookmarkEnd w:id="500"/>
      <w:bookmarkEnd w:id="501"/>
      <w:bookmarkEnd w:id="502"/>
      <w:bookmarkEnd w:id="503"/>
      <w:bookmarkEnd w:id="504"/>
      <w:r>
        <w:rPr>
          <w:rFonts w:ascii="MathJax Main" w:hAnsi="MathJax Main"/>
        </w:rPr>
        <w:t>1</w:t>
      </w:r>
      <w:bookmarkStart w:id="505" w:name="MathJax-Span-464"/>
      <w:bookmarkEnd w:id="505"/>
      <w:r>
        <w:rPr/>
        <w:t> </w:t>
      </w:r>
      <w:bookmarkStart w:id="506" w:name="MathJax-Span-474"/>
      <w:bookmarkEnd w:id="506"/>
      <w:r>
        <w:rPr/>
        <w:t>≤</w:t>
      </w:r>
      <w:bookmarkStart w:id="507" w:name="MathJax-Span-484"/>
      <w:bookmarkEnd w:id="507"/>
      <w:r>
        <w:rPr/>
        <w:t> </w:t>
      </w:r>
      <w:bookmarkStart w:id="508" w:name="MathJax-Span-494"/>
      <w:bookmarkEnd w:id="508"/>
      <w:r>
        <w:rPr>
          <w:rFonts w:ascii="MathJax Math" w:hAnsi="MathJax Math"/>
          <w:i/>
        </w:rPr>
        <w:t>N</w:t>
      </w:r>
      <w:bookmarkStart w:id="509" w:name="MathJax-Span-503"/>
      <w:bookmarkEnd w:id="509"/>
      <w:r>
        <w:rPr>
          <w:rFonts w:ascii="MathJax Main" w:hAnsi="MathJax Main"/>
        </w:rPr>
        <w:t>,</w:t>
      </w:r>
      <w:bookmarkStart w:id="510" w:name="MathJax-Span-517"/>
      <w:bookmarkEnd w:id="510"/>
      <w:r>
        <w:rPr/>
        <w:t> </w:t>
      </w:r>
      <w:bookmarkStart w:id="511" w:name="MathJax-Span-524"/>
      <w:bookmarkEnd w:id="511"/>
      <w:r>
        <w:rPr>
          <w:rFonts w:ascii="MathJax Math" w:hAnsi="MathJax Math"/>
          <w:i/>
        </w:rPr>
        <w:t>M</w:t>
      </w:r>
      <w:bookmarkStart w:id="512" w:name="MathJax-Span-534"/>
      <w:bookmarkEnd w:id="512"/>
      <w:r>
        <w:rPr>
          <w:rFonts w:ascii="MathJax Main" w:hAnsi="MathJax Main"/>
        </w:rPr>
        <w:t>,</w:t>
      </w:r>
      <w:bookmarkStart w:id="513" w:name="MathJax-Span-544"/>
      <w:bookmarkEnd w:id="513"/>
      <w:r>
        <w:rPr/>
        <w:t> </w:t>
      </w:r>
      <w:bookmarkStart w:id="514" w:name="MathJax-Span-554"/>
      <w:bookmarkEnd w:id="514"/>
      <w:r>
        <w:rPr>
          <w:rFonts w:ascii="MathJax Math" w:hAnsi="MathJax Math"/>
          <w:i/>
        </w:rPr>
        <w:t>T</w:t>
      </w:r>
      <w:bookmarkStart w:id="515" w:name="MathJax-Span-563"/>
      <w:bookmarkEnd w:id="515"/>
      <w:r>
        <w:rPr/>
        <w:t> </w:t>
      </w:r>
      <w:bookmarkStart w:id="516" w:name="MathJax-Span-573"/>
      <w:bookmarkEnd w:id="516"/>
      <w:r>
        <w:rPr/>
        <w:t>≤</w:t>
      </w:r>
      <w:bookmarkStart w:id="517" w:name="MathJax-Span-583"/>
      <w:bookmarkEnd w:id="517"/>
      <w:r>
        <w:rPr/>
        <w:t> </w:t>
      </w:r>
      <w:bookmarkStart w:id="518" w:name="MathJax-Span-593"/>
      <w:bookmarkEnd w:id="518"/>
      <w:r>
        <w:rPr>
          <w:rFonts w:ascii="MathJax Main" w:hAnsi="MathJax Main"/>
        </w:rPr>
        <w:t>100</w:t>
      </w:r>
      <w:r>
        <w:rPr/>
        <w:t xml:space="preserve">) – размеры цветника и время в часах до появления Королевы. Далее следует </w:t>
      </w:r>
      <w:bookmarkStart w:id="519" w:name="MathJax-Element-10-Frame2"/>
      <w:bookmarkStart w:id="520" w:name="MathJax-Span-603"/>
      <w:bookmarkStart w:id="521" w:name="MathJax-Span-617"/>
      <w:bookmarkStart w:id="522" w:name="MathJax-Span-623"/>
      <w:bookmarkStart w:id="523" w:name="MathJax-Span-633"/>
      <w:bookmarkStart w:id="524" w:name="MathJax-Span-643"/>
      <w:bookmarkEnd w:id="519"/>
      <w:bookmarkEnd w:id="520"/>
      <w:bookmarkEnd w:id="521"/>
      <w:bookmarkEnd w:id="522"/>
      <w:bookmarkEnd w:id="523"/>
      <w:bookmarkEnd w:id="524"/>
      <w:r>
        <w:rPr>
          <w:rFonts w:ascii="MathJax Math" w:hAnsi="MathJax Math"/>
          <w:i/>
        </w:rPr>
        <w:t>N</w:t>
      </w:r>
      <w:r>
        <w:rPr/>
        <w:t xml:space="preserve"> строк, содержащих по </w:t>
      </w:r>
      <w:bookmarkStart w:id="525" w:name="MathJax-Element-11-Frame2"/>
      <w:bookmarkStart w:id="526" w:name="MathJax-Span-654"/>
      <w:bookmarkStart w:id="527" w:name="MathJax-Span-664"/>
      <w:bookmarkStart w:id="528" w:name="MathJax-Span-673"/>
      <w:bookmarkStart w:id="529" w:name="MathJax-Span-682"/>
      <w:bookmarkStart w:id="530" w:name="MathJax-Span-692"/>
      <w:bookmarkEnd w:id="525"/>
      <w:bookmarkEnd w:id="526"/>
      <w:bookmarkEnd w:id="527"/>
      <w:bookmarkEnd w:id="528"/>
      <w:bookmarkEnd w:id="529"/>
      <w:bookmarkEnd w:id="530"/>
      <w:r>
        <w:rPr>
          <w:rFonts w:ascii="MathJax Math" w:hAnsi="MathJax Math"/>
          <w:i/>
        </w:rPr>
        <w:t xml:space="preserve">M </w:t>
      </w:r>
      <w:r>
        <w:rPr/>
        <w:t>символов '</w:t>
      </w:r>
      <w:r>
        <w:rPr>
          <w:rStyle w:val="Style16"/>
        </w:rPr>
        <w:t>W</w:t>
      </w:r>
      <w:r>
        <w:rPr/>
        <w:t>', '</w:t>
      </w:r>
      <w:r>
        <w:rPr>
          <w:rStyle w:val="Style16"/>
        </w:rPr>
        <w:t>R</w:t>
      </w:r>
      <w:r>
        <w:rPr/>
        <w:t>' и '</w:t>
      </w:r>
      <w:r>
        <w:rPr>
          <w:rStyle w:val="Style16"/>
        </w:rPr>
        <w:t>Y</w:t>
      </w:r>
      <w:r>
        <w:rPr/>
        <w:t>' – начальное состояние цветника. Символ '</w:t>
      </w:r>
      <w:r>
        <w:rPr>
          <w:rStyle w:val="Style16"/>
        </w:rPr>
        <w:t>W</w:t>
      </w:r>
      <w:r>
        <w:rPr/>
        <w:t>' обозначает розу белого цвета, '</w:t>
      </w:r>
      <w:r>
        <w:rPr>
          <w:rStyle w:val="Style16"/>
        </w:rPr>
        <w:t>R</w:t>
      </w:r>
      <w:r>
        <w:rPr/>
        <w:t>' – красного, '</w:t>
      </w:r>
      <w:r>
        <w:rPr>
          <w:rStyle w:val="Style16"/>
        </w:rPr>
        <w:t>Y</w:t>
      </w:r>
      <w:r>
        <w:rPr/>
        <w:t>' – желтого.</w:t>
      </w:r>
    </w:p>
    <w:p>
      <w:pPr>
        <w:pStyle w:val="Normal"/>
        <w:spacing w:before="0" w:after="0"/>
        <w:jc w:val="both"/>
        <w:rPr/>
      </w:pPr>
      <w:r>
        <w:rPr/>
        <w:t xml:space="preserve">Вывести </w:t>
      </w:r>
      <w:bookmarkStart w:id="531" w:name="MathJax-Element-12-Frame1"/>
      <w:bookmarkStart w:id="532" w:name="MathJax-Span-702"/>
      <w:bookmarkStart w:id="533" w:name="MathJax-Span-716"/>
      <w:bookmarkStart w:id="534" w:name="MathJax-Span-722"/>
      <w:bookmarkStart w:id="535" w:name="MathJax-Span-732"/>
      <w:bookmarkStart w:id="536" w:name="MathJax-Span-742"/>
      <w:bookmarkEnd w:id="531"/>
      <w:bookmarkEnd w:id="532"/>
      <w:bookmarkEnd w:id="533"/>
      <w:bookmarkEnd w:id="534"/>
      <w:bookmarkEnd w:id="535"/>
      <w:bookmarkEnd w:id="536"/>
      <w:r>
        <w:rPr>
          <w:rFonts w:ascii="MathJax Math" w:hAnsi="MathJax Math"/>
          <w:i/>
        </w:rPr>
        <w:t xml:space="preserve">N </w:t>
      </w:r>
      <w:r>
        <w:rPr/>
        <w:t xml:space="preserve">строк по </w:t>
      </w:r>
      <w:bookmarkStart w:id="537" w:name="MathJax-Element-13-Frame1"/>
      <w:bookmarkStart w:id="538" w:name="MathJax-Span-753"/>
      <w:bookmarkStart w:id="539" w:name="MathJax-Span-763"/>
      <w:bookmarkStart w:id="540" w:name="MathJax-Span-773"/>
      <w:bookmarkStart w:id="541" w:name="MathJax-Span-782"/>
      <w:bookmarkStart w:id="542" w:name="MathJax-Span-792"/>
      <w:bookmarkEnd w:id="537"/>
      <w:bookmarkEnd w:id="538"/>
      <w:bookmarkEnd w:id="539"/>
      <w:bookmarkEnd w:id="540"/>
      <w:bookmarkEnd w:id="541"/>
      <w:bookmarkEnd w:id="542"/>
      <w:r>
        <w:rPr>
          <w:rFonts w:ascii="MathJax Math" w:hAnsi="MathJax Math"/>
          <w:i/>
        </w:rPr>
        <w:t>M</w:t>
      </w:r>
      <w:r>
        <w:rPr/>
        <w:t xml:space="preserve"> символов – состояние цветника к моменту появления Королевы, с использованием обозначений, указанных в формате ввода. </w:t>
      </w:r>
    </w:p>
    <w:p>
      <w:pPr>
        <w:pStyle w:val="Normal"/>
        <w:spacing w:before="0" w:after="0"/>
        <w:jc w:val="both"/>
        <w:rPr/>
      </w:pPr>
      <w:r>
        <w:rPr/>
        <w:t>18. Матрица NxN заполнена числами от 1 до N2. Необходимо проверить, можно ли пройти по всем элементам матрицы от клетки с 1 до клетки с N</w:t>
      </w:r>
      <w:r>
        <w:rPr>
          <w:vertAlign w:val="superscript"/>
        </w:rPr>
        <w:t xml:space="preserve">2 </w:t>
      </w:r>
      <w:r>
        <w:rPr/>
        <w:t>по порядку с помощью шахматной ладьи. Шахматная ладья может ходить по вертикали или по горизонтали на любое количество клеток.</w:t>
      </w:r>
    </w:p>
    <w:p>
      <w:pPr>
        <w:pStyle w:val="Normal"/>
        <w:spacing w:before="0" w:after="0"/>
        <w:jc w:val="both"/>
        <w:rPr/>
      </w:pPr>
      <w:r>
        <w:rPr/>
        <w:t>Первая строка ввода содержит одно целое число N (2 ≤ N ≤ 10). Далее следует N строк, содержащих по N различных целых чисел в диапазоне от 1 до N</w:t>
      </w:r>
      <w:r>
        <w:rPr>
          <w:vertAlign w:val="superscript"/>
        </w:rPr>
        <w:t>2</w:t>
      </w:r>
      <w:r>
        <w:rPr/>
        <w:t xml:space="preserve">  – элементы матрицы.</w:t>
      </w:r>
    </w:p>
    <w:p>
      <w:pPr>
        <w:pStyle w:val="Normal"/>
        <w:spacing w:before="0" w:after="0"/>
        <w:jc w:val="both"/>
        <w:rPr/>
      </w:pPr>
      <w:r>
        <w:rPr/>
        <w:t xml:space="preserve">Вывести YES, если матрицу можно обойти ходом ладьи, иначе вывести NO. </w:t>
      </w:r>
    </w:p>
    <w:p>
      <w:pPr>
        <w:pStyle w:val="Normal"/>
        <w:spacing w:before="0" w:after="0"/>
        <w:jc w:val="both"/>
        <w:rPr/>
      </w:pPr>
      <w:r>
        <w:rPr/>
        <w:t xml:space="preserve">19. </w:t>
      </w:r>
      <w:r>
        <w:rPr/>
        <w:t>В текстовом файле содержится некоторое изображение, состоящее из вертикальных и горизонтальных линий. Горизонтальные линии изображаются с помощью символа ‘</w:t>
      </w:r>
      <w:r>
        <w:rPr>
          <w:rStyle w:val="Style16"/>
        </w:rPr>
        <w:t>–</w:t>
      </w:r>
      <w:r>
        <w:rPr/>
        <w:t>‘ (минус), вертикальные линии – с помощью символа ‘</w:t>
      </w:r>
      <w:r>
        <w:rPr>
          <w:rStyle w:val="Style16"/>
        </w:rPr>
        <w:t>|</w:t>
      </w:r>
      <w:r>
        <w:rPr/>
        <w:t>’ (вертикальная черта). Пересечение вертикальной и горизонтальной линии обозначается символом ‘</w:t>
      </w:r>
      <w:r>
        <w:rPr>
          <w:rStyle w:val="Style16"/>
        </w:rPr>
        <w:t>+</w:t>
      </w:r>
      <w:r>
        <w:rPr/>
        <w:t>’ (плюс). Пробелом кодируется пустое место.</w:t>
      </w:r>
    </w:p>
    <w:p>
      <w:pPr>
        <w:pStyle w:val="Normal"/>
        <w:spacing w:before="0" w:after="0"/>
        <w:jc w:val="both"/>
        <w:rPr/>
      </w:pPr>
      <w:r>
        <w:rPr/>
        <w:t>Напишите программу, определяющую число горизонтальных и вертикальных линий в изображении.</w:t>
      </w:r>
    </w:p>
    <w:p>
      <w:pPr>
        <w:pStyle w:val="Normal"/>
        <w:spacing w:before="0" w:after="0"/>
        <w:jc w:val="both"/>
        <w:rPr/>
      </w:pPr>
      <w:r>
        <w:rPr/>
        <w:t>Во входном файле содержится не более 1000 строк длиной не более 200 символов. В строке содержатся только символы ‘</w:t>
      </w:r>
      <w:r>
        <w:rPr>
          <w:rStyle w:val="Style16"/>
        </w:rPr>
        <w:t>+</w:t>
      </w:r>
      <w:r>
        <w:rPr/>
        <w:t>’,’</w:t>
      </w:r>
      <w:r>
        <w:rPr>
          <w:rStyle w:val="Style16"/>
        </w:rPr>
        <w:t>–</w:t>
      </w:r>
      <w:r>
        <w:rPr/>
        <w:t>‘,’</w:t>
      </w:r>
      <w:r>
        <w:rPr>
          <w:rStyle w:val="Style16"/>
        </w:rPr>
        <w:t>|</w:t>
      </w:r>
      <w:r>
        <w:rPr/>
        <w:t>’ и пробелы.</w:t>
      </w:r>
    </w:p>
    <w:p>
      <w:pPr>
        <w:pStyle w:val="Normal"/>
        <w:spacing w:before="0" w:after="0"/>
        <w:jc w:val="both"/>
        <w:rPr/>
      </w:pPr>
      <w:r>
        <w:rPr/>
        <w:t>В выходном файле в первой строке вывести число горизонтальных линий, во второй строке – число вертикальных линий.</w:t>
      </w:r>
    </w:p>
    <w:p>
      <w:pPr>
        <w:pStyle w:val="Normal"/>
        <w:spacing w:before="0" w:after="0"/>
        <w:jc w:val="both"/>
        <w:rPr/>
      </w:pPr>
      <w:r>
        <w:rPr/>
        <w:t xml:space="preserve">20. </w:t>
      </w:r>
      <w:r>
        <w:rPr/>
        <w:t xml:space="preserve">Тиму приходится вводить много информации с клавиатуры, но он до сих пор печатает текст двумя указательными пальцами. Тиму захотелось узнать, какая часть работы по вводу текста проделана каждым пальцем. Для ввода Тим использует компактную клавиатуру с тремя рядами клавиш, в каждом ряде 10 квадратных клавиш (см. рис). </w:t>
      </w:r>
    </w:p>
    <w:p>
      <w:pPr>
        <w:pStyle w:val="Style19"/>
        <w:jc w:val="center"/>
        <w:rPr/>
      </w:pPr>
      <w:r>
        <w:rPr/>
        <w:drawing>
          <wp:inline distT="0" distB="0" distL="0" distR="0">
            <wp:extent cx="5715000" cy="1809750"/>
            <wp:effectExtent l="0" t="0" r="0" b="0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9"/>
        <w:spacing w:before="0" w:after="0"/>
        <w:jc w:val="both"/>
        <w:rPr/>
      </w:pPr>
      <w:r>
        <w:rPr/>
        <w:t>Перед вводом левый палец Тима находится над центром клавиши с буквой F, а правый – над клавишей с буквой J. Для ввода очередного символа текста Тим использует палец, который расположен ближе к этой клавише. Расстояние вычисляется как Евклидова дистанция между центрами двух клавиш: клавишей, над которой расположен в данный момент палец, и клавишей с очередным символом текста. Если оба пальца находятся на одинаковом расстоянии от клавиши с очередным символом, Тим использует палец левой руки. После ввода символа палец остается над клавишей с введенным символом.</w:t>
      </w:r>
    </w:p>
    <w:p>
      <w:pPr>
        <w:pStyle w:val="Style19"/>
        <w:spacing w:before="0" w:after="0"/>
        <w:jc w:val="both"/>
        <w:rPr/>
      </w:pPr>
      <w:r>
        <w:rPr/>
        <w:t>Ввод содержит непустую строку длиной до 1000 символов, состоящую только из прописных латинских букв и символов '</w:t>
      </w:r>
      <w:r>
        <w:rPr>
          <w:rStyle w:val="Style16"/>
        </w:rPr>
        <w:t>*</w:t>
      </w:r>
      <w:r>
        <w:rPr/>
        <w:t>', '</w:t>
      </w:r>
      <w:r>
        <w:rPr>
          <w:rStyle w:val="Style16"/>
        </w:rPr>
        <w:t>/</w:t>
      </w:r>
      <w:r>
        <w:rPr/>
        <w:t>', '</w:t>
      </w:r>
      <w:r>
        <w:rPr>
          <w:rStyle w:val="Style16"/>
        </w:rPr>
        <w:t>-</w:t>
      </w:r>
      <w:r>
        <w:rPr/>
        <w:t>', '</w:t>
      </w:r>
      <w:r>
        <w:rPr>
          <w:rStyle w:val="Style16"/>
        </w:rPr>
        <w:t>_</w:t>
      </w:r>
      <w:r>
        <w:rPr/>
        <w:t>'.</w:t>
      </w:r>
    </w:p>
    <w:p>
      <w:pPr>
        <w:pStyle w:val="Style19"/>
        <w:spacing w:before="0" w:after="0"/>
        <w:jc w:val="both"/>
        <w:rPr/>
      </w:pPr>
      <w:r>
        <w:rPr/>
        <w:t xml:space="preserve">Вывести два целых числа – сколько символов текста Тим наберёт левым и правым пальцем. 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athJax Math">
    <w:charset w:val="cc"/>
    <w:family w:val="auto"/>
    <w:pitch w:val="default"/>
  </w:font>
  <w:font w:name="MathJax Main"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1e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Style17">
    <w:name w:val="Маркеры"/>
    <w:qFormat/>
    <w:rPr>
      <w:rFonts w:ascii="OpenSymbol" w:hAnsi="OpenSymbol" w:eastAsia="OpenSymbol" w:cs="OpenSymbol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41e33"/>
    <w:pPr>
      <w:spacing w:before="0" w:after="200"/>
      <w:ind w:left="720" w:hanging="0"/>
      <w:contextualSpacing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Application>LibreOffice/7.4.0.3$Windows_X86_64 LibreOffice_project/f85e47c08ddd19c015c0114a68350214f7066f5a</Application>
  <AppVersion>15.0000</AppVersion>
  <Pages>4</Pages>
  <Words>1540</Words>
  <Characters>8718</Characters>
  <CharactersWithSpaces>10227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2020-11-26T05:42:00Z</dcterms:created>
  <dc:creator>Olenchtu@mail.ru</dc:creator>
  <dc:description/>
  <dc:language>ru-RU</dc:language>
  <cp:lastModifiedBy/>
  <dcterms:modified xsi:type="dcterms:W3CDTF">2022-08-24T20:53:35Z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