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media/image20.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5"/>
        <w:numPr>
          <w:ilvl w:val="4"/>
          <w:numId w:val="2"/>
        </w:numPr>
        <w:bidi w:val="0"/>
        <w:spacing w:lineRule="auto" w:line="240" w:before="0" w:after="0"/>
        <w:ind w:left="0" w:right="0" w:firstLine="397"/>
        <w:jc w:val="left"/>
        <w:rPr>
          <w:lang w:val="ru-RU"/>
        </w:rPr>
      </w:pPr>
      <w:r>
        <w:rPr>
          <w:lang w:val="ru-RU"/>
        </w:rPr>
        <w:t>ЭТАП</w:t>
      </w:r>
      <w:r>
        <w:rPr>
          <w:lang w:val="en-US"/>
        </w:rPr>
        <w:t xml:space="preserve"> </w:t>
      </w:r>
      <w:r>
        <w:rPr>
          <w:rFonts w:ascii="serif" w:hAnsi="serif"/>
          <w:sz w:val="30"/>
          <w:lang w:val="ru-RU"/>
        </w:rPr>
        <w:t>Схемы алгоритмов</w:t>
      </w:r>
      <w:r>
        <w:rPr>
          <w:lang w:val="en-US"/>
        </w:rPr>
        <w:t xml:space="preserve"> </w:t>
      </w:r>
    </w:p>
    <w:p>
      <w:pPr>
        <w:pStyle w:val="5"/>
        <w:bidi w:val="0"/>
        <w:spacing w:lineRule="auto" w:line="240" w:before="0" w:after="0"/>
        <w:ind w:left="0" w:right="0" w:firstLine="397"/>
        <w:jc w:val="left"/>
        <w:rPr>
          <w:b/>
          <w:b/>
          <w:bCs/>
        </w:rPr>
      </w:pPr>
      <w:r>
        <w:rPr>
          <w:b/>
          <w:bCs/>
          <w:lang w:val="ru-RU"/>
        </w:rPr>
        <w:t>З</w:t>
      </w:r>
      <w:r>
        <w:rPr>
          <w:b/>
          <w:bCs/>
          <w:lang w:val="en-US"/>
        </w:rPr>
        <w:t>адание</w:t>
      </w:r>
    </w:p>
    <w:p>
      <w:pPr>
        <w:pStyle w:val="Style17"/>
        <w:rPr>
          <w:b/>
          <w:b/>
          <w:bCs/>
        </w:rPr>
      </w:pPr>
      <w:r>
        <w:rPr/>
        <w:t>Разработать алгоритмы, связанные с решением задачи, и подготовить соответствующий раздел пояснительной записки к курсовой работе. Вы должны нарисовать не менее трех схем алгоритмов (например, алгоритм работы программного меню, содержательный алгоритм игры, вспомогательный алгоритм проверки проигрыша/выигрыша).</w:t>
      </w:r>
    </w:p>
    <w:p>
      <w:pPr>
        <w:pStyle w:val="5"/>
        <w:rPr>
          <w:b/>
          <w:b/>
          <w:bCs/>
        </w:rPr>
      </w:pPr>
      <w:r>
        <w:rPr/>
        <w:t>Оформление</w:t>
      </w:r>
    </w:p>
    <w:p>
      <w:pPr>
        <w:pStyle w:val="Style17"/>
        <w:rPr>
          <w:b/>
          <w:b/>
          <w:bCs/>
        </w:rPr>
      </w:pPr>
      <w:r>
        <w:rPr/>
        <w:t xml:space="preserve">Схемы алгоритмов должны быть выполнены в соответствии с требованиями ГОСТ 19.701-90 «Схемы алгоритмов, программ, данных и систем. Условные обозначения и правила выполнения». Основные положения стандарта приведены в </w:t>
      </w:r>
      <w:hyperlink r:id="rId2">
        <w:r>
          <w:rPr/>
          <w:t>методических указаниях</w:t>
        </w:r>
      </w:hyperlink>
      <w:r>
        <w:rPr/>
        <w:t xml:space="preserve"> по выполнению курсовой работы. Для рисования схем алгоритмов рекомендуется использовать редактор UMLet, который содержится в среде разработки MinIDE. Возможно использование web-интерфейса на сайте </w:t>
      </w:r>
      <w:hyperlink r:id="rId3" w:tgtFrame="_blank">
        <w:r>
          <w:rPr/>
          <w:t>draw.io</w:t>
        </w:r>
      </w:hyperlink>
      <w:r>
        <w:rPr/>
        <w:t> </w:t>
      </w:r>
    </w:p>
    <w:p>
      <w:pPr>
        <w:pStyle w:val="Style17"/>
        <w:bidi w:val="0"/>
        <w:spacing w:lineRule="auto" w:line="240" w:before="0" w:after="0"/>
        <w:ind w:left="0" w:right="0" w:firstLine="397"/>
        <w:jc w:val="left"/>
        <w:rPr>
          <w:b w:val="false"/>
          <w:b w:val="false"/>
          <w:bCs w:val="false"/>
        </w:rPr>
      </w:pPr>
      <w:r>
        <w:rPr>
          <w:b w:val="false"/>
          <w:bCs w:val="false"/>
          <w:lang w:val="en-US"/>
        </w:rPr>
        <w:t>Общий балл за этап складывается из следующих показателей:</w:t>
      </w:r>
    </w:p>
    <w:p>
      <w:pPr>
        <w:pStyle w:val="Style17"/>
        <w:bidi w:val="0"/>
        <w:spacing w:lineRule="auto" w:line="240" w:before="0" w:after="0"/>
        <w:ind w:left="0" w:right="0" w:firstLine="397"/>
        <w:jc w:val="left"/>
        <w:rPr>
          <w:b w:val="false"/>
          <w:b w:val="false"/>
          <w:bCs w:val="false"/>
        </w:rPr>
      </w:pPr>
      <w:r>
        <w:rPr>
          <w:b w:val="false"/>
          <w:bCs w:val="false"/>
          <w:lang w:val="en-US"/>
        </w:rPr>
        <w:t xml:space="preserve">– </w:t>
      </w:r>
      <w:r>
        <w:rPr>
          <w:b w:val="false"/>
          <w:bCs w:val="false"/>
          <w:lang w:val="en-US"/>
        </w:rPr>
        <w:t>приведено не менее трех схем алгоритмов, связанных с решаемой задачей – 5 баллов, иначе 0 баллов;</w:t>
      </w:r>
    </w:p>
    <w:p>
      <w:pPr>
        <w:pStyle w:val="Style17"/>
        <w:bidi w:val="0"/>
        <w:spacing w:lineRule="auto" w:line="240" w:before="0" w:after="0"/>
        <w:ind w:left="0" w:right="0" w:firstLine="397"/>
        <w:jc w:val="left"/>
        <w:rPr>
          <w:b w:val="false"/>
          <w:b w:val="false"/>
          <w:bCs w:val="false"/>
        </w:rPr>
      </w:pPr>
      <w:r>
        <w:rPr>
          <w:b w:val="false"/>
          <w:bCs w:val="false"/>
          <w:lang w:val="en-US"/>
        </w:rPr>
        <w:t xml:space="preserve">– </w:t>
      </w:r>
      <w:r>
        <w:rPr>
          <w:b w:val="false"/>
          <w:bCs w:val="false"/>
          <w:lang w:val="en-US"/>
        </w:rPr>
        <w:t>схемы выполнены в соответствии с требованиями – 10 балла, оценка снижается на 1 балл за каждую ошибку.</w:t>
      </w:r>
    </w:p>
    <w:p>
      <w:pPr>
        <w:pStyle w:val="Style17"/>
        <w:bidi w:val="0"/>
        <w:spacing w:lineRule="auto" w:line="240" w:before="0" w:after="0"/>
        <w:ind w:left="0" w:right="0" w:firstLine="397"/>
        <w:jc w:val="left"/>
        <w:rPr>
          <w:b w:val="false"/>
          <w:b w:val="false"/>
          <w:bCs w:val="false"/>
        </w:rPr>
      </w:pPr>
      <w:r>
        <w:rPr>
          <w:b w:val="false"/>
          <w:bCs w:val="false"/>
          <w:lang w:val="en-US"/>
        </w:rPr>
        <w:t>Максимальная оценка за этап – 15 баллов.</w:t>
      </w:r>
    </w:p>
    <w:p>
      <w:pPr>
        <w:pStyle w:val="Style17"/>
        <w:bidi w:val="0"/>
        <w:spacing w:lineRule="auto" w:line="240" w:before="0" w:after="0"/>
        <w:ind w:left="0" w:right="0" w:firstLine="397"/>
        <w:jc w:val="left"/>
        <w:rPr>
          <w:b/>
          <w:b/>
          <w:bCs/>
        </w:rPr>
      </w:pPr>
      <w:r>
        <w:rPr>
          <w:b/>
          <w:bCs/>
        </w:rPr>
      </w:r>
    </w:p>
    <w:p>
      <w:pPr>
        <w:pStyle w:val="Style17"/>
        <w:spacing w:lineRule="auto" w:line="240" w:before="0" w:after="0"/>
        <w:ind w:left="0" w:right="0" w:firstLine="397"/>
        <w:rPr/>
      </w:pPr>
      <w:r>
        <w:rPr/>
        <w:t>Описать предметную область и решаемую задачу, провести обзор существующих решений (выявить достоинства и недостатки).</w:t>
      </w:r>
    </w:p>
    <w:p>
      <w:pPr>
        <w:pStyle w:val="Standard"/>
        <w:rPr>
          <w:rFonts w:cs="Times New Roman"/>
          <w:szCs w:val="28"/>
        </w:rPr>
      </w:pPr>
      <w:r>
        <w:rPr>
          <w:rFonts w:cs="Times New Roman"/>
          <w:szCs w:val="28"/>
        </w:rPr>
        <w:t>Для описания алгоритмов можно использовать запись на естественном языке, с помощью графических обозначений, на псевдокоде и непосредственно на языке программирования.</w:t>
      </w:r>
    </w:p>
    <w:p>
      <w:pPr>
        <w:pStyle w:val="Standard"/>
        <w:rPr>
          <w:rFonts w:cs="Times New Roman"/>
          <w:szCs w:val="28"/>
        </w:rPr>
      </w:pPr>
      <w:r>
        <w:rPr>
          <w:rFonts w:cs="Times New Roman"/>
          <w:szCs w:val="28"/>
        </w:rPr>
        <w:t>На начальных этапах разработки алгоритма рекомендуется использовать графические обозначения. Это позволяет лучше увидеть связи между основными частями алгоритма. При последующей детализации рекомендуется сначала переписать алгоритм на псевдокод. Псевдокод — это код на выбранном для реализации языке программирования с включениями на естественном языке там, где сложно записать действие как один оператор на языке программирования. В дальнейшем эти включения заменяются на несколько операторов или вызовы подпрограмм с сохранением описаний на естественном языке в форме комментариев. Таким образом сразу будет получаться код с необходимым и достаточным количеством комментариев.</w:t>
      </w:r>
    </w:p>
    <w:p>
      <w:pPr>
        <w:pStyle w:val="Standard"/>
        <w:rPr>
          <w:rFonts w:cs="Times New Roman"/>
          <w:szCs w:val="28"/>
        </w:rPr>
      </w:pPr>
      <w:r>
        <w:rPr>
          <w:rFonts w:cs="Times New Roman"/>
          <w:szCs w:val="28"/>
        </w:rPr>
        <w:t xml:space="preserve">Для графического представления алгоритма нужно использовать стандарт ГОСТ 19.701-90 «Схемы алгоритмов, программ, данных и систем. Условные обозначения и правила выполнения», который является переводом международного стандарта </w:t>
      </w:r>
      <w:r>
        <w:rPr>
          <w:rStyle w:val="Style15"/>
          <w:i w:val="false"/>
          <w:iCs w:val="false"/>
        </w:rPr>
        <w:t>ISO 5807:1985. Используемые символы указаны в таблице 3.</w:t>
      </w:r>
    </w:p>
    <w:p>
      <w:pPr>
        <w:pStyle w:val="Standard"/>
        <w:rPr/>
      </w:pPr>
      <w:r>
        <w:rPr>
          <w:rFonts w:cs="Times New Roman"/>
          <w:szCs w:val="28"/>
        </w:rPr>
        <w:t xml:space="preserve">Необходимо нарисовать от 2 до 4 схем алгоритмов. Обязательной является схема основного алгоритма (основное меню программы). Так как разработка алгоритма происходит до написания кода, внутри символов рекомендуется использовать естественный язык и математические формулы, а не код на языке программирования </w:t>
      </w:r>
      <w:r>
        <w:rPr>
          <w:rFonts w:cs="Times New Roman"/>
          <w:szCs w:val="28"/>
          <w:lang w:val="en-US"/>
        </w:rPr>
        <w:t>C</w:t>
      </w:r>
      <w:r>
        <w:rPr>
          <w:rFonts w:cs="Times New Roman"/>
          <w:szCs w:val="28"/>
        </w:rPr>
        <w:t>.</w:t>
      </w:r>
      <w:r>
        <w:br w:type="page"/>
      </w:r>
    </w:p>
    <w:p>
      <w:pPr>
        <w:pStyle w:val="Standard"/>
        <w:spacing w:before="170" w:after="170"/>
        <w:ind w:hanging="0"/>
        <w:rPr/>
      </w:pPr>
      <w:r>
        <w:rPr>
          <w:rStyle w:val="Style15"/>
          <w:rFonts w:cs="Times New Roman"/>
          <w:i w:val="false"/>
          <w:iCs w:val="false"/>
          <w:szCs w:val="28"/>
        </w:rPr>
        <w:t>Таблица 3 — Символы, используемые в схемах программ</w:t>
      </w:r>
    </w:p>
    <w:tbl>
      <w:tblPr>
        <w:tblW w:w="9353" w:type="dxa"/>
        <w:jc w:val="left"/>
        <w:tblInd w:w="-15" w:type="dxa"/>
        <w:tblLayout w:type="fixed"/>
        <w:tblCellMar>
          <w:top w:w="55" w:type="dxa"/>
          <w:left w:w="55" w:type="dxa"/>
          <w:bottom w:w="55" w:type="dxa"/>
          <w:right w:w="55" w:type="dxa"/>
        </w:tblCellMar>
        <w:tblLook w:val="04a0"/>
      </w:tblPr>
      <w:tblGrid>
        <w:gridCol w:w="1358"/>
        <w:gridCol w:w="1533"/>
        <w:gridCol w:w="6462"/>
      </w:tblGrid>
      <w:tr>
        <w:trPr/>
        <w:tc>
          <w:tcPr>
            <w:tcW w:w="1358" w:type="dxa"/>
            <w:tcBorders>
              <w:top w:val="single" w:sz="4" w:space="0" w:color="000000"/>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Символ</w:t>
            </w:r>
          </w:p>
        </w:tc>
        <w:tc>
          <w:tcPr>
            <w:tcW w:w="1533" w:type="dxa"/>
            <w:tcBorders>
              <w:top w:val="single" w:sz="4" w:space="0" w:color="000000"/>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Название</w:t>
            </w:r>
          </w:p>
        </w:tc>
        <w:tc>
          <w:tcPr>
            <w:tcW w:w="6462" w:type="dxa"/>
            <w:tcBorders>
              <w:top w:val="single" w:sz="4" w:space="0" w:color="000000"/>
              <w:left w:val="single" w:sz="4" w:space="0" w:color="000000"/>
              <w:bottom w:val="single" w:sz="4" w:space="0" w:color="000000"/>
              <w:right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Назначение</w:t>
            </w:r>
          </w:p>
        </w:tc>
      </w:tr>
      <w:tr>
        <w:trPr>
          <w:trHeight w:val="962" w:hRule="atLeast"/>
        </w:trPr>
        <w:tc>
          <w:tcPr>
            <w:tcW w:w="1358" w:type="dxa"/>
            <w:tcBorders>
              <w:left w:val="single" w:sz="4" w:space="0" w:color="000000"/>
              <w:bottom w:val="single" w:sz="4" w:space="0" w:color="000000"/>
            </w:tcBorders>
            <w:shd w:color="auto" w:fill="auto" w:val="clear"/>
          </w:tcPr>
          <w:p>
            <w:pPr>
              <w:pStyle w:val="Style22"/>
              <w:widowControl w:val="false"/>
              <w:jc w:val="left"/>
              <w:rPr>
                <w:sz w:val="28"/>
                <w:szCs w:val="28"/>
              </w:rPr>
            </w:pPr>
            <w:r>
              <w:rPr/>
              <w:drawing>
                <wp:inline distT="0" distB="0" distL="0" distR="0">
                  <wp:extent cx="669290" cy="453390"/>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4"/>
                          <a:stretch>
                            <a:fillRect/>
                          </a:stretch>
                        </pic:blipFill>
                        <pic:spPr bwMode="auto">
                          <a:xfrm>
                            <a:off x="0" y="0"/>
                            <a:ext cx="669290" cy="453390"/>
                          </a:xfrm>
                          <a:prstGeom prst="rect">
                            <a:avLst/>
                          </a:prstGeom>
                        </pic:spPr>
                      </pic:pic>
                    </a:graphicData>
                  </a:graphic>
                </wp:inline>
              </w:drawing>
            </w:r>
          </w:p>
        </w:tc>
        <w:tc>
          <w:tcPr>
            <w:tcW w:w="1533" w:type="dxa"/>
            <w:tcBorders>
              <w:left w:val="single" w:sz="4" w:space="0" w:color="000000"/>
              <w:bottom w:val="single" w:sz="4" w:space="0" w:color="000000"/>
            </w:tcBorders>
            <w:shd w:color="auto" w:fill="auto" w:val="clear"/>
          </w:tcPr>
          <w:p>
            <w:pPr>
              <w:pStyle w:val="Standard"/>
              <w:widowControl w:val="false"/>
              <w:ind w:hanging="0"/>
              <w:jc w:val="left"/>
              <w:rPr/>
            </w:pPr>
            <w:r>
              <w:rPr>
                <w:rStyle w:val="Style15"/>
                <w:rFonts w:cs="Times New Roman" w:ascii="Liberation Serif" w:hAnsi="Liberation Serif"/>
                <w:i w:val="false"/>
                <w:iCs w:val="false"/>
                <w:color w:val="000000"/>
                <w:szCs w:val="28"/>
              </w:rPr>
              <w:t>Процесс</w:t>
            </w:r>
          </w:p>
        </w:tc>
        <w:tc>
          <w:tcPr>
            <w:tcW w:w="6462" w:type="dxa"/>
            <w:tcBorders>
              <w:left w:val="single" w:sz="4" w:space="0" w:color="000000"/>
              <w:bottom w:val="single" w:sz="4" w:space="0" w:color="000000"/>
              <w:right w:val="single" w:sz="4" w:space="0" w:color="000000"/>
            </w:tcBorders>
            <w:shd w:color="auto" w:fill="auto" w:val="clear"/>
          </w:tcPr>
          <w:p>
            <w:pPr>
              <w:pStyle w:val="Standard"/>
              <w:widowControl w:val="false"/>
              <w:ind w:hanging="0"/>
              <w:jc w:val="left"/>
              <w:rPr/>
            </w:pPr>
            <w:r>
              <w:rPr>
                <w:rStyle w:val="Style15"/>
                <w:rFonts w:cs="Times New Roman" w:ascii="Liberation Serif" w:hAnsi="Liberation Serif"/>
                <w:i w:val="false"/>
                <w:iCs w:val="false"/>
                <w:color w:val="000000"/>
                <w:sz w:val="26"/>
                <w:szCs w:val="26"/>
              </w:rPr>
              <w:t>Символ отображает функцию обработки данных любого вида</w:t>
            </w:r>
          </w:p>
        </w:tc>
      </w:tr>
      <w:tr>
        <w:trPr/>
        <w:tc>
          <w:tcPr>
            <w:tcW w:w="1358" w:type="dxa"/>
            <w:tcBorders>
              <w:left w:val="single" w:sz="4" w:space="0" w:color="000000"/>
              <w:bottom w:val="single" w:sz="4" w:space="0" w:color="000000"/>
            </w:tcBorders>
            <w:shd w:color="auto" w:fill="auto" w:val="clear"/>
          </w:tcPr>
          <w:p>
            <w:pPr>
              <w:pStyle w:val="Style22"/>
              <w:widowControl w:val="false"/>
              <w:jc w:val="left"/>
              <w:rPr>
                <w:sz w:val="28"/>
                <w:szCs w:val="28"/>
              </w:rPr>
            </w:pPr>
            <w:r>
              <w:rPr/>
              <w:drawing>
                <wp:inline distT="0" distB="0" distL="0" distR="0">
                  <wp:extent cx="701040" cy="445770"/>
                  <wp:effectExtent l="0" t="0" r="0" b="0"/>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5"/>
                          <a:stretch>
                            <a:fillRect/>
                          </a:stretch>
                        </pic:blipFill>
                        <pic:spPr bwMode="auto">
                          <a:xfrm>
                            <a:off x="0" y="0"/>
                            <a:ext cx="701040" cy="445770"/>
                          </a:xfrm>
                          <a:prstGeom prst="rect">
                            <a:avLst/>
                          </a:prstGeom>
                        </pic:spPr>
                      </pic:pic>
                    </a:graphicData>
                  </a:graphic>
                </wp:inline>
              </w:drawing>
            </w:r>
          </w:p>
        </w:tc>
        <w:tc>
          <w:tcPr>
            <w:tcW w:w="1533" w:type="dxa"/>
            <w:tcBorders>
              <w:left w:val="single" w:sz="4" w:space="0" w:color="000000"/>
              <w:bottom w:val="single" w:sz="4" w:space="0" w:color="000000"/>
            </w:tcBorders>
            <w:shd w:color="auto" w:fill="auto" w:val="clear"/>
          </w:tcPr>
          <w:p>
            <w:pPr>
              <w:pStyle w:val="Standard"/>
              <w:widowControl w:val="false"/>
              <w:ind w:hanging="0"/>
              <w:jc w:val="left"/>
              <w:rPr/>
            </w:pPr>
            <w:r>
              <w:rPr>
                <w:rStyle w:val="Style15"/>
                <w:rFonts w:cs="Times New Roman" w:ascii="Liberation Serif" w:hAnsi="Liberation Serif"/>
                <w:i w:val="false"/>
                <w:iCs w:val="false"/>
                <w:color w:val="000000"/>
                <w:szCs w:val="28"/>
              </w:rPr>
              <w:t>Данные</w:t>
            </w:r>
          </w:p>
        </w:tc>
        <w:tc>
          <w:tcPr>
            <w:tcW w:w="6462" w:type="dxa"/>
            <w:tcBorders>
              <w:left w:val="single" w:sz="4" w:space="0" w:color="000000"/>
              <w:bottom w:val="single" w:sz="4" w:space="0" w:color="000000"/>
              <w:right w:val="single" w:sz="4" w:space="0" w:color="000000"/>
            </w:tcBorders>
            <w:shd w:color="auto" w:fill="auto" w:val="clear"/>
          </w:tcPr>
          <w:p>
            <w:pPr>
              <w:pStyle w:val="Standard"/>
              <w:widowControl w:val="false"/>
              <w:ind w:hanging="0"/>
              <w:jc w:val="left"/>
              <w:rPr/>
            </w:pPr>
            <w:r>
              <w:rPr>
                <w:rStyle w:val="Style15"/>
                <w:rFonts w:cs="Times New Roman" w:ascii="Liberation Serif" w:hAnsi="Liberation Serif"/>
                <w:i w:val="false"/>
                <w:iCs w:val="false"/>
                <w:color w:val="000000"/>
                <w:sz w:val="26"/>
                <w:szCs w:val="26"/>
              </w:rPr>
              <w:t>Символ отображает данные, носитель данных не определен</w:t>
            </w:r>
          </w:p>
        </w:tc>
      </w:tr>
      <w:tr>
        <w:trPr/>
        <w:tc>
          <w:tcPr>
            <w:tcW w:w="1358" w:type="dxa"/>
            <w:tcBorders>
              <w:left w:val="single" w:sz="4" w:space="0" w:color="000000"/>
              <w:bottom w:val="single" w:sz="4" w:space="0" w:color="000000"/>
            </w:tcBorders>
            <w:shd w:color="auto" w:fill="auto" w:val="clear"/>
          </w:tcPr>
          <w:p>
            <w:pPr>
              <w:pStyle w:val="Style22"/>
              <w:widowControl w:val="false"/>
              <w:jc w:val="left"/>
              <w:rPr>
                <w:sz w:val="28"/>
                <w:szCs w:val="28"/>
              </w:rPr>
            </w:pPr>
            <w:r>
              <w:rPr/>
              <w:drawing>
                <wp:inline distT="0" distB="0" distL="0" distR="0">
                  <wp:extent cx="709295" cy="431800"/>
                  <wp:effectExtent l="0" t="0" r="0" b="0"/>
                  <wp:docPr id="3"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4" descr=""/>
                          <pic:cNvPicPr>
                            <a:picLocks noChangeAspect="1" noChangeArrowheads="1"/>
                          </pic:cNvPicPr>
                        </pic:nvPicPr>
                        <pic:blipFill>
                          <a:blip r:embed="rId6"/>
                          <a:stretch>
                            <a:fillRect/>
                          </a:stretch>
                        </pic:blipFill>
                        <pic:spPr bwMode="auto">
                          <a:xfrm>
                            <a:off x="0" y="0"/>
                            <a:ext cx="709295" cy="431800"/>
                          </a:xfrm>
                          <a:prstGeom prst="rect">
                            <a:avLst/>
                          </a:prstGeom>
                        </pic:spPr>
                      </pic:pic>
                    </a:graphicData>
                  </a:graphic>
                </wp:inline>
              </w:drawing>
            </w:r>
          </w:p>
        </w:tc>
        <w:tc>
          <w:tcPr>
            <w:tcW w:w="1533" w:type="dxa"/>
            <w:tcBorders>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Предопре</w:t>
              <w:softHyphen/>
              <w:t>делённый процесс</w:t>
            </w:r>
          </w:p>
        </w:tc>
        <w:tc>
          <w:tcPr>
            <w:tcW w:w="6462" w:type="dxa"/>
            <w:tcBorders>
              <w:left w:val="single" w:sz="4" w:space="0" w:color="000000"/>
              <w:bottom w:val="single" w:sz="4" w:space="0" w:color="000000"/>
              <w:right w:val="single" w:sz="4" w:space="0" w:color="000000"/>
            </w:tcBorders>
            <w:shd w:color="auto" w:fill="auto" w:val="clear"/>
          </w:tcPr>
          <w:p>
            <w:pPr>
              <w:pStyle w:val="Standard"/>
              <w:widowControl w:val="false"/>
              <w:ind w:hanging="0"/>
              <w:jc w:val="left"/>
              <w:rPr>
                <w:rFonts w:ascii="Liberation Serif" w:hAnsi="Liberation Serif"/>
                <w:color w:val="000000"/>
                <w:sz w:val="26"/>
                <w:szCs w:val="26"/>
              </w:rPr>
            </w:pPr>
            <w:r>
              <w:rPr>
                <w:rFonts w:ascii="Liberation Serif" w:hAnsi="Liberation Serif"/>
                <w:color w:val="000000"/>
                <w:sz w:val="26"/>
                <w:szCs w:val="26"/>
              </w:rPr>
              <w:t>Символ отображает предопределенный процесс, состоящий из одной или нескольких операций или шагов программы, которые определены в подпрограмме (модуле)</w:t>
            </w:r>
          </w:p>
        </w:tc>
      </w:tr>
      <w:tr>
        <w:trPr/>
        <w:tc>
          <w:tcPr>
            <w:tcW w:w="1358" w:type="dxa"/>
            <w:tcBorders>
              <w:left w:val="single" w:sz="4" w:space="0" w:color="000000"/>
              <w:bottom w:val="single" w:sz="4" w:space="0" w:color="000000"/>
            </w:tcBorders>
            <w:shd w:color="auto" w:fill="auto" w:val="clear"/>
          </w:tcPr>
          <w:p>
            <w:pPr>
              <w:pStyle w:val="Style22"/>
              <w:widowControl w:val="false"/>
              <w:jc w:val="left"/>
              <w:rPr>
                <w:sz w:val="28"/>
                <w:szCs w:val="28"/>
              </w:rPr>
            </w:pPr>
            <w:r>
              <w:rPr/>
              <w:drawing>
                <wp:inline distT="0" distB="0" distL="0" distR="0">
                  <wp:extent cx="792480" cy="490220"/>
                  <wp:effectExtent l="0" t="0" r="0" b="0"/>
                  <wp:docPr id="4"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5" descr=""/>
                          <pic:cNvPicPr>
                            <a:picLocks noChangeAspect="1" noChangeArrowheads="1"/>
                          </pic:cNvPicPr>
                        </pic:nvPicPr>
                        <pic:blipFill>
                          <a:blip r:embed="rId7"/>
                          <a:stretch>
                            <a:fillRect/>
                          </a:stretch>
                        </pic:blipFill>
                        <pic:spPr bwMode="auto">
                          <a:xfrm>
                            <a:off x="0" y="0"/>
                            <a:ext cx="792480" cy="490220"/>
                          </a:xfrm>
                          <a:prstGeom prst="rect">
                            <a:avLst/>
                          </a:prstGeom>
                        </pic:spPr>
                      </pic:pic>
                    </a:graphicData>
                  </a:graphic>
                </wp:inline>
              </w:drawing>
            </w:r>
          </w:p>
        </w:tc>
        <w:tc>
          <w:tcPr>
            <w:tcW w:w="1533" w:type="dxa"/>
            <w:tcBorders>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Решение</w:t>
            </w:r>
          </w:p>
        </w:tc>
        <w:tc>
          <w:tcPr>
            <w:tcW w:w="6462" w:type="dxa"/>
            <w:tcBorders>
              <w:left w:val="single" w:sz="4" w:space="0" w:color="000000"/>
              <w:bottom w:val="single" w:sz="4" w:space="0" w:color="000000"/>
              <w:right w:val="single" w:sz="4" w:space="0" w:color="000000"/>
            </w:tcBorders>
            <w:shd w:color="auto" w:fill="auto" w:val="clear"/>
          </w:tcPr>
          <w:p>
            <w:pPr>
              <w:pStyle w:val="Style22"/>
              <w:widowControl w:val="false"/>
              <w:jc w:val="left"/>
              <w:rPr>
                <w:rFonts w:ascii="Liberation Serif" w:hAnsi="Liberation Serif"/>
                <w:color w:val="000000"/>
                <w:sz w:val="26"/>
                <w:szCs w:val="26"/>
              </w:rPr>
            </w:pPr>
            <w:r>
              <w:rPr>
                <w:rFonts w:ascii="Liberation Serif" w:hAnsi="Liberation Serif"/>
                <w:color w:val="000000"/>
                <w:sz w:val="26"/>
                <w:szCs w:val="26"/>
              </w:rPr>
              <w:t>Символ отображает функцию переключательного типа, имеющую один вход и ряд альтернативных выходов, один и только один из которых может быть активизирован после вычисления условий, определенных внутри этого символа. Соответствующие результаты вычисления могут быть записаны рядом с линиями, отображающими эти пути.</w:t>
            </w:r>
          </w:p>
        </w:tc>
      </w:tr>
      <w:tr>
        <w:trPr/>
        <w:tc>
          <w:tcPr>
            <w:tcW w:w="1358" w:type="dxa"/>
            <w:tcBorders>
              <w:left w:val="single" w:sz="4" w:space="0" w:color="000000"/>
              <w:bottom w:val="single" w:sz="4" w:space="0" w:color="000000"/>
            </w:tcBorders>
            <w:shd w:color="auto" w:fill="auto" w:val="clear"/>
          </w:tcPr>
          <w:p>
            <w:pPr>
              <w:pStyle w:val="Style22"/>
              <w:widowControl w:val="false"/>
              <w:jc w:val="left"/>
              <w:rPr>
                <w:sz w:val="28"/>
                <w:szCs w:val="28"/>
              </w:rPr>
            </w:pPr>
            <w:r>
              <w:rPr/>
              <w:drawing>
                <wp:inline distT="0" distB="0" distL="0" distR="0">
                  <wp:extent cx="792480" cy="1112520"/>
                  <wp:effectExtent l="0" t="0" r="0" b="0"/>
                  <wp:docPr id="5"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6" descr=""/>
                          <pic:cNvPicPr>
                            <a:picLocks noChangeAspect="1" noChangeArrowheads="1"/>
                          </pic:cNvPicPr>
                        </pic:nvPicPr>
                        <pic:blipFill>
                          <a:blip r:embed="rId8"/>
                          <a:stretch>
                            <a:fillRect/>
                          </a:stretch>
                        </pic:blipFill>
                        <pic:spPr bwMode="auto">
                          <a:xfrm>
                            <a:off x="0" y="0"/>
                            <a:ext cx="792480" cy="1112520"/>
                          </a:xfrm>
                          <a:prstGeom prst="rect">
                            <a:avLst/>
                          </a:prstGeom>
                        </pic:spPr>
                      </pic:pic>
                    </a:graphicData>
                  </a:graphic>
                </wp:inline>
              </w:drawing>
            </w:r>
          </w:p>
        </w:tc>
        <w:tc>
          <w:tcPr>
            <w:tcW w:w="1533" w:type="dxa"/>
            <w:tcBorders>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Границы цикла</w:t>
            </w:r>
          </w:p>
        </w:tc>
        <w:tc>
          <w:tcPr>
            <w:tcW w:w="6462" w:type="dxa"/>
            <w:tcBorders>
              <w:left w:val="single" w:sz="4" w:space="0" w:color="000000"/>
              <w:bottom w:val="single" w:sz="4" w:space="0" w:color="000000"/>
              <w:right w:val="single" w:sz="4" w:space="0" w:color="000000"/>
            </w:tcBorders>
            <w:shd w:color="auto" w:fill="auto" w:val="clear"/>
          </w:tcPr>
          <w:p>
            <w:pPr>
              <w:pStyle w:val="Style22"/>
              <w:widowControl w:val="false"/>
              <w:jc w:val="left"/>
              <w:rPr>
                <w:rFonts w:ascii="Liberation Serif" w:hAnsi="Liberation Serif"/>
                <w:color w:val="000000"/>
                <w:sz w:val="26"/>
                <w:szCs w:val="26"/>
              </w:rPr>
            </w:pPr>
            <w:r>
              <w:rPr>
                <w:rFonts w:ascii="Liberation Serif" w:hAnsi="Liberation Serif"/>
                <w:color w:val="000000"/>
                <w:sz w:val="26"/>
                <w:szCs w:val="26"/>
              </w:rPr>
              <w:t>Символ, состоящий из двух частей, отображает начало и конец цикла. Обе части символа имеют один и тот же идентификатор. Условия для инициализации, приращения, завершения и т. д. помещаются внутри символа в начале или в конце в зависимости от расположения операции, проверяющей условие.</w:t>
            </w:r>
          </w:p>
        </w:tc>
      </w:tr>
      <w:tr>
        <w:trPr/>
        <w:tc>
          <w:tcPr>
            <w:tcW w:w="1358" w:type="dxa"/>
            <w:tcBorders>
              <w:left w:val="single" w:sz="4" w:space="0" w:color="000000"/>
              <w:bottom w:val="single" w:sz="4" w:space="0" w:color="000000"/>
            </w:tcBorders>
            <w:shd w:color="auto" w:fill="auto" w:val="clear"/>
          </w:tcPr>
          <w:p>
            <w:pPr>
              <w:pStyle w:val="Style22"/>
              <w:widowControl w:val="false"/>
              <w:jc w:val="left"/>
              <w:rPr>
                <w:sz w:val="28"/>
                <w:szCs w:val="28"/>
              </w:rPr>
            </w:pPr>
            <w:r>
              <w:rPr/>
              <w:drawing>
                <wp:inline distT="0" distB="0" distL="0" distR="0">
                  <wp:extent cx="792480" cy="269875"/>
                  <wp:effectExtent l="0" t="0" r="0" b="0"/>
                  <wp:docPr id="6"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7" descr=""/>
                          <pic:cNvPicPr>
                            <a:picLocks noChangeAspect="1" noChangeArrowheads="1"/>
                          </pic:cNvPicPr>
                        </pic:nvPicPr>
                        <pic:blipFill>
                          <a:blip r:embed="rId9"/>
                          <a:stretch>
                            <a:fillRect/>
                          </a:stretch>
                        </pic:blipFill>
                        <pic:spPr bwMode="auto">
                          <a:xfrm>
                            <a:off x="0" y="0"/>
                            <a:ext cx="792480" cy="269875"/>
                          </a:xfrm>
                          <a:prstGeom prst="rect">
                            <a:avLst/>
                          </a:prstGeom>
                        </pic:spPr>
                      </pic:pic>
                    </a:graphicData>
                  </a:graphic>
                </wp:inline>
              </w:drawing>
            </w:r>
          </w:p>
        </w:tc>
        <w:tc>
          <w:tcPr>
            <w:tcW w:w="1533" w:type="dxa"/>
            <w:tcBorders>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Терминатор</w:t>
            </w:r>
          </w:p>
        </w:tc>
        <w:tc>
          <w:tcPr>
            <w:tcW w:w="6462" w:type="dxa"/>
            <w:tcBorders>
              <w:left w:val="single" w:sz="4" w:space="0" w:color="000000"/>
              <w:bottom w:val="single" w:sz="4" w:space="0" w:color="000000"/>
              <w:right w:val="single" w:sz="4" w:space="0" w:color="000000"/>
            </w:tcBorders>
            <w:shd w:color="auto" w:fill="auto" w:val="clear"/>
          </w:tcPr>
          <w:p>
            <w:pPr>
              <w:pStyle w:val="Style22"/>
              <w:widowControl w:val="false"/>
              <w:jc w:val="left"/>
              <w:rPr>
                <w:rFonts w:ascii="Liberation Serif" w:hAnsi="Liberation Serif"/>
                <w:color w:val="000000"/>
                <w:sz w:val="26"/>
                <w:szCs w:val="26"/>
              </w:rPr>
            </w:pPr>
            <w:r>
              <w:rPr>
                <w:rFonts w:ascii="Liberation Serif" w:hAnsi="Liberation Serif"/>
                <w:color w:val="000000"/>
                <w:sz w:val="26"/>
                <w:szCs w:val="26"/>
              </w:rPr>
              <w:t>Символ отображает вход из внешней среды и выход во внешнюю среду (начало или конец схемы программы)</w:t>
            </w:r>
          </w:p>
        </w:tc>
      </w:tr>
      <w:tr>
        <w:trPr/>
        <w:tc>
          <w:tcPr>
            <w:tcW w:w="1358" w:type="dxa"/>
            <w:tcBorders>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drawing>
                <wp:anchor behindDoc="0" distT="0" distB="0" distL="114300" distR="114300" simplePos="0" locked="0" layoutInCell="1" allowOverlap="1" relativeHeight="12">
                  <wp:simplePos x="0" y="0"/>
                  <wp:positionH relativeFrom="column">
                    <wp:align>center</wp:align>
                  </wp:positionH>
                  <wp:positionV relativeFrom="paragraph">
                    <wp:posOffset>635</wp:posOffset>
                  </wp:positionV>
                  <wp:extent cx="300355" cy="287020"/>
                  <wp:effectExtent l="0" t="0" r="0" b="0"/>
                  <wp:wrapSquare wrapText="bothSides"/>
                  <wp:docPr id="7" name="Изображение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8" descr=""/>
                          <pic:cNvPicPr>
                            <a:picLocks noChangeAspect="1" noChangeArrowheads="1"/>
                          </pic:cNvPicPr>
                        </pic:nvPicPr>
                        <pic:blipFill>
                          <a:blip r:embed="rId10"/>
                          <a:stretch>
                            <a:fillRect/>
                          </a:stretch>
                        </pic:blipFill>
                        <pic:spPr bwMode="auto">
                          <a:xfrm>
                            <a:off x="0" y="0"/>
                            <a:ext cx="300355" cy="287020"/>
                          </a:xfrm>
                          <a:prstGeom prst="rect">
                            <a:avLst/>
                          </a:prstGeom>
                        </pic:spPr>
                      </pic:pic>
                    </a:graphicData>
                  </a:graphic>
                </wp:anchor>
              </w:drawing>
            </w:r>
          </w:p>
        </w:tc>
        <w:tc>
          <w:tcPr>
            <w:tcW w:w="1533" w:type="dxa"/>
            <w:tcBorders>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Соедини</w:t>
              <w:softHyphen/>
              <w:t>тель</w:t>
            </w:r>
          </w:p>
        </w:tc>
        <w:tc>
          <w:tcPr>
            <w:tcW w:w="6462" w:type="dxa"/>
            <w:tcBorders>
              <w:left w:val="single" w:sz="4" w:space="0" w:color="000000"/>
              <w:bottom w:val="single" w:sz="4" w:space="0" w:color="000000"/>
              <w:right w:val="single" w:sz="4" w:space="0" w:color="000000"/>
            </w:tcBorders>
            <w:shd w:color="auto" w:fill="auto" w:val="clear"/>
          </w:tcPr>
          <w:p>
            <w:pPr>
              <w:pStyle w:val="Style22"/>
              <w:widowControl w:val="false"/>
              <w:jc w:val="left"/>
              <w:rPr>
                <w:rFonts w:ascii="Liberation Serif" w:hAnsi="Liberation Serif"/>
                <w:color w:val="000000"/>
                <w:sz w:val="26"/>
                <w:szCs w:val="26"/>
              </w:rPr>
            </w:pPr>
            <w:r>
              <w:rPr>
                <w:rFonts w:ascii="Liberation Serif" w:hAnsi="Liberation Serif"/>
                <w:color w:val="000000"/>
                <w:sz w:val="26"/>
                <w:szCs w:val="26"/>
              </w:rPr>
              <w:t>Символ отображает выход в часть схемы и вход из другой части этой схемы и используется для обрыва линии и продолжения ее в другом месте. Соответствующие символы-соединители должны содержать один и тот же уникальный идентификатор.</w:t>
            </w:r>
          </w:p>
        </w:tc>
      </w:tr>
      <w:tr>
        <w:trPr/>
        <w:tc>
          <w:tcPr>
            <w:tcW w:w="1358" w:type="dxa"/>
            <w:tcBorders>
              <w:left w:val="single" w:sz="4" w:space="0" w:color="000000"/>
              <w:bottom w:val="single" w:sz="4" w:space="0" w:color="000000"/>
            </w:tcBorders>
            <w:shd w:color="auto" w:fill="auto" w:val="clear"/>
          </w:tcPr>
          <w:p>
            <w:pPr>
              <w:pStyle w:val="Style22"/>
              <w:widowControl w:val="false"/>
              <w:jc w:val="left"/>
              <w:rPr>
                <w:sz w:val="28"/>
                <w:szCs w:val="28"/>
              </w:rPr>
            </w:pPr>
            <w:r>
              <w:rPr/>
              <w:drawing>
                <wp:inline distT="0" distB="0" distL="0" distR="0">
                  <wp:extent cx="792480" cy="566420"/>
                  <wp:effectExtent l="0" t="0" r="0" b="0"/>
                  <wp:docPr id="8" name="Изображение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10" descr=""/>
                          <pic:cNvPicPr>
                            <a:picLocks noChangeAspect="1" noChangeArrowheads="1"/>
                          </pic:cNvPicPr>
                        </pic:nvPicPr>
                        <pic:blipFill>
                          <a:blip r:embed="rId11"/>
                          <a:stretch>
                            <a:fillRect/>
                          </a:stretch>
                        </pic:blipFill>
                        <pic:spPr bwMode="auto">
                          <a:xfrm>
                            <a:off x="0" y="0"/>
                            <a:ext cx="792480" cy="566420"/>
                          </a:xfrm>
                          <a:prstGeom prst="rect">
                            <a:avLst/>
                          </a:prstGeom>
                        </pic:spPr>
                      </pic:pic>
                    </a:graphicData>
                  </a:graphic>
                </wp:inline>
              </w:drawing>
            </w:r>
          </w:p>
        </w:tc>
        <w:tc>
          <w:tcPr>
            <w:tcW w:w="1533" w:type="dxa"/>
            <w:tcBorders>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Коммен</w:t>
              <w:softHyphen/>
              <w:t>тарий</w:t>
            </w:r>
          </w:p>
        </w:tc>
        <w:tc>
          <w:tcPr>
            <w:tcW w:w="6462" w:type="dxa"/>
            <w:tcBorders>
              <w:left w:val="single" w:sz="4" w:space="0" w:color="000000"/>
              <w:bottom w:val="single" w:sz="4" w:space="0" w:color="000000"/>
              <w:right w:val="single" w:sz="4" w:space="0" w:color="000000"/>
            </w:tcBorders>
            <w:shd w:color="auto" w:fill="auto" w:val="clear"/>
          </w:tcPr>
          <w:p>
            <w:pPr>
              <w:pStyle w:val="Style22"/>
              <w:widowControl w:val="false"/>
              <w:jc w:val="left"/>
              <w:rPr>
                <w:rFonts w:ascii="Liberation Serif" w:hAnsi="Liberation Serif"/>
                <w:color w:val="000000"/>
                <w:sz w:val="26"/>
                <w:szCs w:val="26"/>
              </w:rPr>
            </w:pPr>
            <w:r>
              <w:rPr>
                <w:rFonts w:ascii="Liberation Serif" w:hAnsi="Liberation Serif"/>
                <w:color w:val="000000"/>
                <w:sz w:val="26"/>
                <w:szCs w:val="26"/>
              </w:rPr>
              <w:t>Символ используют для добавления описательных комментариев или пояснительных записей в целях объяснения или примечаний. Пунктирные линии в символе комментария связаны с соответствующим символом или могут обводить группу символов.</w:t>
            </w:r>
          </w:p>
        </w:tc>
      </w:tr>
      <w:tr>
        <w:trPr/>
        <w:tc>
          <w:tcPr>
            <w:tcW w:w="1358" w:type="dxa"/>
            <w:tcBorders>
              <w:left w:val="single" w:sz="4" w:space="0" w:color="000000"/>
              <w:bottom w:val="single" w:sz="4" w:space="0" w:color="000000"/>
            </w:tcBorders>
            <w:shd w:color="auto" w:fill="auto" w:val="clear"/>
          </w:tcPr>
          <w:p>
            <w:pPr>
              <w:pStyle w:val="Style22"/>
              <w:widowControl w:val="false"/>
              <w:jc w:val="left"/>
              <w:rPr>
                <w:sz w:val="28"/>
                <w:szCs w:val="28"/>
              </w:rPr>
            </w:pPr>
            <w:r>
              <w:rPr/>
              <w:drawing>
                <wp:inline distT="0" distB="0" distL="0" distR="0">
                  <wp:extent cx="792480" cy="603250"/>
                  <wp:effectExtent l="0" t="0" r="0" b="0"/>
                  <wp:docPr id="9" name="Изображение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11" descr=""/>
                          <pic:cNvPicPr>
                            <a:picLocks noChangeAspect="1" noChangeArrowheads="1"/>
                          </pic:cNvPicPr>
                        </pic:nvPicPr>
                        <pic:blipFill>
                          <a:blip r:embed="rId12"/>
                          <a:stretch>
                            <a:fillRect/>
                          </a:stretch>
                        </pic:blipFill>
                        <pic:spPr bwMode="auto">
                          <a:xfrm>
                            <a:off x="0" y="0"/>
                            <a:ext cx="792480" cy="603250"/>
                          </a:xfrm>
                          <a:prstGeom prst="rect">
                            <a:avLst/>
                          </a:prstGeom>
                        </pic:spPr>
                      </pic:pic>
                    </a:graphicData>
                  </a:graphic>
                </wp:inline>
              </w:drawing>
            </w:r>
          </w:p>
        </w:tc>
        <w:tc>
          <w:tcPr>
            <w:tcW w:w="1533" w:type="dxa"/>
            <w:tcBorders>
              <w:left w:val="single" w:sz="4" w:space="0" w:color="000000"/>
              <w:bottom w:val="single" w:sz="4" w:space="0" w:color="000000"/>
            </w:tcBorders>
            <w:shd w:color="auto" w:fill="auto" w:val="clear"/>
          </w:tcPr>
          <w:p>
            <w:pPr>
              <w:pStyle w:val="Style22"/>
              <w:widowControl w:val="false"/>
              <w:jc w:val="left"/>
              <w:rPr>
                <w:rFonts w:ascii="Liberation Serif" w:hAnsi="Liberation Serif"/>
                <w:color w:val="000000"/>
                <w:sz w:val="28"/>
                <w:szCs w:val="28"/>
              </w:rPr>
            </w:pPr>
            <w:r>
              <w:rPr>
                <w:rFonts w:ascii="Liberation Serif" w:hAnsi="Liberation Serif"/>
                <w:color w:val="000000"/>
                <w:sz w:val="28"/>
                <w:szCs w:val="28"/>
              </w:rPr>
              <w:t>Символ с полосой</w:t>
            </w:r>
          </w:p>
        </w:tc>
        <w:tc>
          <w:tcPr>
            <w:tcW w:w="6462" w:type="dxa"/>
            <w:tcBorders>
              <w:left w:val="single" w:sz="4" w:space="0" w:color="000000"/>
              <w:bottom w:val="single" w:sz="4" w:space="0" w:color="000000"/>
              <w:right w:val="single" w:sz="4" w:space="0" w:color="000000"/>
            </w:tcBorders>
            <w:shd w:color="auto" w:fill="auto" w:val="clear"/>
          </w:tcPr>
          <w:p>
            <w:pPr>
              <w:pStyle w:val="Style22"/>
              <w:widowControl w:val="false"/>
              <w:jc w:val="left"/>
              <w:rPr>
                <w:sz w:val="26"/>
                <w:szCs w:val="26"/>
              </w:rPr>
            </w:pPr>
            <w:r>
              <w:rPr>
                <w:rFonts w:ascii="Liberation Serif" w:hAnsi="Liberation Serif"/>
                <w:color w:val="000000"/>
                <w:sz w:val="26"/>
                <w:szCs w:val="26"/>
              </w:rPr>
              <w:t>Символ указывает, что в этом же комплекте документации есть более подробное представление данной части алгоритма. В терминаторах такого подробного представления нужно указать идентификатор символа с полосой (рисунок 1а).</w:t>
            </w:r>
          </w:p>
        </w:tc>
      </w:tr>
    </w:tbl>
    <w:p>
      <w:pPr>
        <w:pStyle w:val="Standard"/>
        <w:rPr>
          <w:rFonts w:cs="Times New Roman"/>
          <w:szCs w:val="28"/>
        </w:rPr>
      </w:pPr>
      <w:r>
        <w:rPr>
          <w:rFonts w:cs="Times New Roman"/>
          <w:szCs w:val="28"/>
          <w:lang w:val="ru-RU"/>
        </w:rPr>
        <w:t>Не требуется точное соответствие между количеством символов в алгоритме и операторов в программе на языке С — один символ может представлять от 1 до 10 строк кода на языке С. Также структура алгоритма на этом этапе может отличаться от разделения операторов по функциям на этапе реализации программы, так как могут появиться новые обстоятельства, например, удаление дублирования кода или соблюдение рекомендаций по длине функции.</w:t>
      </w:r>
    </w:p>
    <w:p>
      <w:pPr>
        <w:pStyle w:val="Standard"/>
        <w:rPr/>
      </w:pPr>
      <w:r>
        <w:rPr/>
        <w:drawing>
          <wp:anchor behindDoc="0" distT="0" distB="0" distL="0" distR="0" simplePos="0" locked="0" layoutInCell="0" allowOverlap="1" relativeHeight="13">
            <wp:simplePos x="0" y="0"/>
            <wp:positionH relativeFrom="column">
              <wp:posOffset>156210</wp:posOffset>
            </wp:positionH>
            <wp:positionV relativeFrom="paragraph">
              <wp:posOffset>152400</wp:posOffset>
            </wp:positionV>
            <wp:extent cx="1003300" cy="1206500"/>
            <wp:effectExtent l="0" t="0" r="0" b="0"/>
            <wp:wrapNone/>
            <wp:docPr id="10" name="Изображение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16" descr=""/>
                    <pic:cNvPicPr>
                      <a:picLocks noChangeAspect="1" noChangeArrowheads="1"/>
                    </pic:cNvPicPr>
                  </pic:nvPicPr>
                  <pic:blipFill>
                    <a:blip r:embed="rId13"/>
                    <a:stretch>
                      <a:fillRect/>
                    </a:stretch>
                  </pic:blipFill>
                  <pic:spPr bwMode="auto">
                    <a:xfrm>
                      <a:off x="0" y="0"/>
                      <a:ext cx="1003300" cy="1206500"/>
                    </a:xfrm>
                    <a:prstGeom prst="rect">
                      <a:avLst/>
                    </a:prstGeom>
                  </pic:spPr>
                </pic:pic>
              </a:graphicData>
            </a:graphic>
          </wp:anchor>
        </w:drawing>
      </w:r>
    </w:p>
    <w:p>
      <w:pPr>
        <w:pStyle w:val="Standard"/>
        <w:rPr/>
      </w:pPr>
      <w:r>
        <w:rPr/>
      </w:r>
    </w:p>
    <w:p>
      <w:pPr>
        <w:pStyle w:val="Standard"/>
        <w:rPr/>
      </w:pPr>
      <w:r>
        <w:rPr/>
        <w:drawing>
          <wp:anchor behindDoc="1" distT="0" distB="0" distL="0" distR="0" simplePos="0" locked="0" layoutInCell="0" allowOverlap="1" relativeHeight="19">
            <wp:simplePos x="0" y="0"/>
            <wp:positionH relativeFrom="column">
              <wp:posOffset>1350010</wp:posOffset>
            </wp:positionH>
            <wp:positionV relativeFrom="paragraph">
              <wp:posOffset>-2540</wp:posOffset>
            </wp:positionV>
            <wp:extent cx="958850" cy="952500"/>
            <wp:effectExtent l="0" t="0" r="0" b="0"/>
            <wp:wrapNone/>
            <wp:docPr id="11"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5" descr=""/>
                    <pic:cNvPicPr>
                      <a:picLocks noChangeAspect="1" noChangeArrowheads="1"/>
                    </pic:cNvPicPr>
                  </pic:nvPicPr>
                  <pic:blipFill>
                    <a:blip r:embed="rId14"/>
                    <a:stretch>
                      <a:fillRect/>
                    </a:stretch>
                  </pic:blipFill>
                  <pic:spPr bwMode="auto">
                    <a:xfrm>
                      <a:off x="0" y="0"/>
                      <a:ext cx="958850" cy="952500"/>
                    </a:xfrm>
                    <a:prstGeom prst="rect">
                      <a:avLst/>
                    </a:prstGeom>
                  </pic:spPr>
                </pic:pic>
              </a:graphicData>
            </a:graphic>
          </wp:anchor>
        </w:drawing>
      </w:r>
    </w:p>
    <w:p>
      <w:pPr>
        <w:pStyle w:val="Standard"/>
        <w:rPr/>
      </w:pPr>
      <w:r>
        <w:rPr/>
        <w:drawing>
          <wp:anchor behindDoc="0" distT="0" distB="0" distL="0" distR="0" simplePos="0" locked="0" layoutInCell="0" allowOverlap="1" relativeHeight="14">
            <wp:simplePos x="0" y="0"/>
            <wp:positionH relativeFrom="column">
              <wp:posOffset>2579370</wp:posOffset>
            </wp:positionH>
            <wp:positionV relativeFrom="paragraph">
              <wp:posOffset>131445</wp:posOffset>
            </wp:positionV>
            <wp:extent cx="1003300" cy="334645"/>
            <wp:effectExtent l="0" t="0" r="0" b="0"/>
            <wp:wrapNone/>
            <wp:docPr id="12" name="Изображение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12" descr=""/>
                    <pic:cNvPicPr>
                      <a:picLocks noChangeAspect="1" noChangeArrowheads="1"/>
                    </pic:cNvPicPr>
                  </pic:nvPicPr>
                  <pic:blipFill>
                    <a:blip r:embed="rId15"/>
                    <a:stretch>
                      <a:fillRect/>
                    </a:stretch>
                  </pic:blipFill>
                  <pic:spPr bwMode="auto">
                    <a:xfrm>
                      <a:off x="0" y="0"/>
                      <a:ext cx="1003300" cy="334645"/>
                    </a:xfrm>
                    <a:prstGeom prst="rect">
                      <a:avLst/>
                    </a:prstGeom>
                  </pic:spPr>
                </pic:pic>
              </a:graphicData>
            </a:graphic>
          </wp:anchor>
        </w:drawing>
        <w:drawing>
          <wp:anchor behindDoc="0" distT="0" distB="0" distL="0" distR="0" simplePos="0" locked="0" layoutInCell="0" allowOverlap="1" relativeHeight="16">
            <wp:simplePos x="0" y="0"/>
            <wp:positionH relativeFrom="column">
              <wp:posOffset>3810000</wp:posOffset>
            </wp:positionH>
            <wp:positionV relativeFrom="paragraph">
              <wp:posOffset>5715</wp:posOffset>
            </wp:positionV>
            <wp:extent cx="980440" cy="495300"/>
            <wp:effectExtent l="0" t="0" r="0" b="0"/>
            <wp:wrapNone/>
            <wp:docPr id="13" name="Изображение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13" descr=""/>
                    <pic:cNvPicPr>
                      <a:picLocks noChangeAspect="1" noChangeArrowheads="1"/>
                    </pic:cNvPicPr>
                  </pic:nvPicPr>
                  <pic:blipFill>
                    <a:blip r:embed="rId16"/>
                    <a:stretch>
                      <a:fillRect/>
                    </a:stretch>
                  </pic:blipFill>
                  <pic:spPr bwMode="auto">
                    <a:xfrm>
                      <a:off x="0" y="0"/>
                      <a:ext cx="980440" cy="495300"/>
                    </a:xfrm>
                    <a:prstGeom prst="rect">
                      <a:avLst/>
                    </a:prstGeom>
                  </pic:spPr>
                </pic:pic>
              </a:graphicData>
            </a:graphic>
          </wp:anchor>
        </w:drawing>
      </w:r>
    </w:p>
    <w:p>
      <w:pPr>
        <w:pStyle w:val="Standard"/>
        <w:rPr/>
      </w:pPr>
      <w:r>
        <w:rPr/>
      </w:r>
    </w:p>
    <w:p>
      <w:pPr>
        <w:pStyle w:val="Standard"/>
        <w:rPr/>
      </w:pPr>
      <w:r>
        <w:rPr/>
        <w:t xml:space="preserve">     </w:t>
      </w:r>
    </w:p>
    <w:p>
      <w:pPr>
        <w:pStyle w:val="Standard"/>
        <w:rPr/>
      </w:pPr>
      <w:r>
        <w:rPr/>
        <w:drawing>
          <wp:anchor behindDoc="0" distT="0" distB="0" distL="114300" distR="114300" simplePos="0" locked="0" layoutInCell="0" allowOverlap="1" relativeHeight="18">
            <wp:simplePos x="0" y="0"/>
            <wp:positionH relativeFrom="column">
              <wp:posOffset>5023485</wp:posOffset>
            </wp:positionH>
            <wp:positionV relativeFrom="paragraph">
              <wp:posOffset>15875</wp:posOffset>
            </wp:positionV>
            <wp:extent cx="951230" cy="1772285"/>
            <wp:effectExtent l="0" t="0" r="0" b="0"/>
            <wp:wrapSquare wrapText="bothSides"/>
            <wp:docPr id="14" name="Изображение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15" descr=""/>
                    <pic:cNvPicPr>
                      <a:picLocks noChangeAspect="1" noChangeArrowheads="1"/>
                    </pic:cNvPicPr>
                  </pic:nvPicPr>
                  <pic:blipFill>
                    <a:blip r:embed="rId17"/>
                    <a:stretch>
                      <a:fillRect/>
                    </a:stretch>
                  </pic:blipFill>
                  <pic:spPr bwMode="auto">
                    <a:xfrm>
                      <a:off x="0" y="0"/>
                      <a:ext cx="951230" cy="1772285"/>
                    </a:xfrm>
                    <a:prstGeom prst="rect">
                      <a:avLst/>
                    </a:prstGeom>
                  </pic:spPr>
                </pic:pic>
              </a:graphicData>
            </a:graphic>
          </wp:anchor>
        </w:drawing>
      </w:r>
    </w:p>
    <w:p>
      <w:pPr>
        <w:pStyle w:val="Standard"/>
        <w:rPr/>
      </w:pPr>
      <w:r>
        <w:rPr/>
        <w:t xml:space="preserve">     </w:t>
      </w:r>
      <w:r>
        <w:rPr/>
        <w:t>а)                   б)                       в)                        г)</w:t>
      </w:r>
    </w:p>
    <w:p>
      <w:pPr>
        <w:pStyle w:val="Standard"/>
        <w:rPr/>
      </w:pPr>
      <w:r>
        <w:rPr/>
        <w:drawing>
          <wp:anchor behindDoc="0" distT="0" distB="0" distL="0" distR="0" simplePos="0" locked="0" layoutInCell="0" allowOverlap="1" relativeHeight="15">
            <wp:simplePos x="0" y="0"/>
            <wp:positionH relativeFrom="column">
              <wp:posOffset>157480</wp:posOffset>
            </wp:positionH>
            <wp:positionV relativeFrom="paragraph">
              <wp:posOffset>167005</wp:posOffset>
            </wp:positionV>
            <wp:extent cx="1188085" cy="1132205"/>
            <wp:effectExtent l="0" t="0" r="0" b="0"/>
            <wp:wrapNone/>
            <wp:docPr id="15" name="Изображение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9" descr=""/>
                    <pic:cNvPicPr>
                      <a:picLocks noChangeAspect="1" noChangeArrowheads="1"/>
                    </pic:cNvPicPr>
                  </pic:nvPicPr>
                  <pic:blipFill>
                    <a:blip r:embed="rId18"/>
                    <a:stretch>
                      <a:fillRect/>
                    </a:stretch>
                  </pic:blipFill>
                  <pic:spPr bwMode="auto">
                    <a:xfrm>
                      <a:off x="0" y="0"/>
                      <a:ext cx="1188085" cy="1132205"/>
                    </a:xfrm>
                    <a:prstGeom prst="rect">
                      <a:avLst/>
                    </a:prstGeom>
                  </pic:spPr>
                </pic:pic>
              </a:graphicData>
            </a:graphic>
          </wp:anchor>
        </w:drawing>
        <w:drawing>
          <wp:anchor behindDoc="0" distT="0" distB="0" distL="0" distR="0" simplePos="0" locked="0" layoutInCell="0" allowOverlap="1" relativeHeight="17">
            <wp:simplePos x="0" y="0"/>
            <wp:positionH relativeFrom="column">
              <wp:posOffset>2469515</wp:posOffset>
            </wp:positionH>
            <wp:positionV relativeFrom="paragraph">
              <wp:posOffset>179070</wp:posOffset>
            </wp:positionV>
            <wp:extent cx="1367155" cy="1014730"/>
            <wp:effectExtent l="0" t="0" r="0" b="0"/>
            <wp:wrapNone/>
            <wp:docPr id="16" name="Изображение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14" descr=""/>
                    <pic:cNvPicPr>
                      <a:picLocks noChangeAspect="1" noChangeArrowheads="1"/>
                    </pic:cNvPicPr>
                  </pic:nvPicPr>
                  <pic:blipFill>
                    <a:blip r:embed="rId19"/>
                    <a:stretch>
                      <a:fillRect/>
                    </a:stretch>
                  </pic:blipFill>
                  <pic:spPr bwMode="auto">
                    <a:xfrm>
                      <a:off x="0" y="0"/>
                      <a:ext cx="1367155" cy="1014730"/>
                    </a:xfrm>
                    <a:prstGeom prst="rect">
                      <a:avLst/>
                    </a:prstGeom>
                  </pic:spPr>
                </pic:pic>
              </a:graphicData>
            </a:graphic>
          </wp:anchor>
        </w:drawing>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t xml:space="preserve">      </w:t>
      </w:r>
      <w:r>
        <w:rPr/>
        <w:t>д)                                                     е)</w:t>
        <w:tab/>
        <w:tab/>
        <w:tab/>
        <w:tab/>
        <w:tab/>
        <w:tab/>
        <w:t>ж)</w:t>
      </w:r>
    </w:p>
    <w:p>
      <w:pPr>
        <w:pStyle w:val="Standard"/>
        <w:rPr/>
      </w:pPr>
      <w:r>
        <w:rPr/>
      </w:r>
    </w:p>
    <w:p>
      <w:pPr>
        <w:pStyle w:val="Standard"/>
        <w:spacing w:before="0" w:after="170"/>
        <w:rPr/>
      </w:pPr>
      <w:r>
        <w:rPr>
          <w:rStyle w:val="Style15"/>
          <w:rFonts w:cs="Times New Roman"/>
          <w:i w:val="false"/>
          <w:iCs w:val="false"/>
          <w:szCs w:val="28"/>
        </w:rPr>
        <w:t>Рисунок 1 — Использование идентификаторов и линий в схемах алгоритмов</w:t>
      </w:r>
    </w:p>
    <w:p>
      <w:pPr>
        <w:pStyle w:val="Standard"/>
        <w:rPr/>
      </w:pPr>
      <w:r>
        <w:rPr>
          <w:rStyle w:val="Style15"/>
          <w:rFonts w:cs="Times New Roman"/>
          <w:i w:val="false"/>
          <w:iCs w:val="false"/>
          <w:szCs w:val="28"/>
        </w:rPr>
        <w:t>При рисовании символов рекомендуется делать их фиксированной ширины и располагать равномерно. Если необходимо ссылаться  на отдельные символы из других документов, то такие символы нужно снабжать идентификаторами, расположенными слева над символом (рисунок 1б).</w:t>
      </w:r>
    </w:p>
    <w:p>
      <w:pPr>
        <w:pStyle w:val="Standard"/>
        <w:rPr/>
      </w:pPr>
      <w:r>
        <w:rPr/>
        <w:t xml:space="preserve">Потоки управления в схемах показываются линиями.  </w:t>
      </w:r>
      <w:bookmarkStart w:id="0" w:name="__DdeLink__236_1123523139"/>
      <w:r>
        <w:rPr/>
        <w:t>Линии в схемах должны подходить к символу либо слева, либо сверху, а исходить либо справа, либо снизу. Такие направления входа и выхода потока управления считаются стандартными. Линии должны быть направлены к центру символа.  Если поток управления имеет направление, отличное от стандартного, стрелки должны указывать это направление.</w:t>
      </w:r>
      <w:bookmarkEnd w:id="0"/>
      <w:r>
        <w:rPr/>
        <w:t xml:space="preserve"> Также стрелки используются в случаях, когда необходимо внести большую ясность в схему (например, при соединениях линий). Если две или более линии объединяются в одну линию, место объединения должно быть смещено (рисунок 1г).</w:t>
      </w:r>
    </w:p>
    <w:p>
      <w:pPr>
        <w:pStyle w:val="Standard"/>
        <w:rPr/>
      </w:pPr>
      <w:r>
        <w:rPr/>
        <w:t>В схемах следует избегать пересечения линий. Пересекающиеся линии не имеют логической связи между собой, поэтому изменения направления в точках пересечения не допускаются.</w:t>
      </w:r>
    </w:p>
    <w:p>
      <w:pPr>
        <w:pStyle w:val="Standard"/>
        <w:rPr/>
      </w:pPr>
      <w:r>
        <w:rPr/>
        <w:t>Для минимизации излишних пересечений или слишком длинных линий в схемах линии рекомендуется разрывать и на концах разрыва использовать соединители с одинаковым идентификатором.</w:t>
      </w:r>
    </w:p>
    <w:p>
      <w:pPr>
        <w:pStyle w:val="Standard"/>
        <w:rPr/>
      </w:pPr>
      <w:r>
        <w:rPr/>
        <w:t>Если схема состоит из нескольких страниц, то для соединителей на разных страницах рекомендуется указать ссылки к страницам  с помощью символа комментария  (рисунок 1д).</w:t>
      </w:r>
    </w:p>
    <w:p>
      <w:pPr>
        <w:pStyle w:val="Standard"/>
        <w:rPr/>
      </w:pPr>
      <w:r>
        <w:rPr/>
        <w:t>Несколько выходов из символа следует показывать:</w:t>
      </w:r>
    </w:p>
    <w:p>
      <w:pPr>
        <w:pStyle w:val="Standard"/>
        <w:rPr/>
      </w:pPr>
      <w:r>
        <w:rPr/>
        <w:t>1) несколькими линиями от данного символа к другим символам (рисунок 1е);</w:t>
      </w:r>
    </w:p>
    <w:p>
      <w:pPr>
        <w:pStyle w:val="Standard"/>
        <w:rPr/>
      </w:pPr>
      <w:r>
        <w:rPr/>
        <w:t>2) одной линией от данного символа, которая затем разветвляется в соответствующее число линий (рисунок 1ж).</w:t>
      </w:r>
    </w:p>
    <w:p>
      <w:pPr>
        <w:pStyle w:val="Standard"/>
        <w:rPr>
          <w:szCs w:val="28"/>
        </w:rPr>
      </w:pPr>
      <w:r>
        <w:rPr>
          <w:szCs w:val="28"/>
        </w:rPr>
        <w:t>Примеры схем алгоритмов показаны на рисунках 2 и 3.</w:t>
      </w:r>
    </w:p>
    <w:p>
      <w:pPr>
        <w:pStyle w:val="Standard"/>
        <w:rPr/>
      </w:pPr>
      <w:r>
        <w:rPr/>
        <w:drawing>
          <wp:inline distT="0" distB="0" distL="0" distR="0">
            <wp:extent cx="5074285" cy="4858385"/>
            <wp:effectExtent l="0" t="0" r="0" b="0"/>
            <wp:docPr id="17" name="Изображение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17" descr=""/>
                    <pic:cNvPicPr>
                      <a:picLocks noChangeAspect="1" noChangeArrowheads="1"/>
                    </pic:cNvPicPr>
                  </pic:nvPicPr>
                  <pic:blipFill>
                    <a:blip r:embed="rId20"/>
                    <a:stretch>
                      <a:fillRect/>
                    </a:stretch>
                  </pic:blipFill>
                  <pic:spPr bwMode="auto">
                    <a:xfrm>
                      <a:off x="0" y="0"/>
                      <a:ext cx="5074285" cy="4858385"/>
                    </a:xfrm>
                    <a:prstGeom prst="rect">
                      <a:avLst/>
                    </a:prstGeom>
                  </pic:spPr>
                </pic:pic>
              </a:graphicData>
            </a:graphic>
          </wp:inline>
        </w:drawing>
      </w:r>
    </w:p>
    <w:p>
      <w:pPr>
        <w:pStyle w:val="Standard"/>
        <w:spacing w:before="0" w:after="170"/>
        <w:jc w:val="center"/>
        <w:rPr/>
      </w:pPr>
      <w:r>
        <w:rPr/>
        <w:t>Рисунок 2 — Алгоритм Эвклида для нахождения НОД</w:t>
      </w:r>
    </w:p>
    <w:p>
      <w:pPr>
        <w:pStyle w:val="Standard"/>
        <w:rPr/>
      </w:pPr>
      <w:r>
        <w:rPr/>
      </w:r>
    </w:p>
    <w:p>
      <w:pPr>
        <w:pStyle w:val="Standard"/>
        <w:jc w:val="center"/>
        <w:rPr/>
      </w:pPr>
      <w:r>
        <w:rPr/>
        <w:drawing>
          <wp:inline distT="0" distB="0" distL="0" distR="0">
            <wp:extent cx="1882140" cy="5568950"/>
            <wp:effectExtent l="0" t="0" r="0" b="0"/>
            <wp:docPr id="18" name="Изображение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18" descr=""/>
                    <pic:cNvPicPr>
                      <a:picLocks noChangeAspect="1" noChangeArrowheads="1"/>
                    </pic:cNvPicPr>
                  </pic:nvPicPr>
                  <pic:blipFill>
                    <a:blip r:embed="rId21"/>
                    <a:stretch>
                      <a:fillRect/>
                    </a:stretch>
                  </pic:blipFill>
                  <pic:spPr bwMode="auto">
                    <a:xfrm>
                      <a:off x="0" y="0"/>
                      <a:ext cx="1882140" cy="5568950"/>
                    </a:xfrm>
                    <a:prstGeom prst="rect">
                      <a:avLst/>
                    </a:prstGeom>
                  </pic:spPr>
                </pic:pic>
              </a:graphicData>
            </a:graphic>
          </wp:inline>
        </w:drawing>
      </w:r>
    </w:p>
    <w:p>
      <w:pPr>
        <w:pStyle w:val="Standard"/>
        <w:spacing w:before="0" w:after="170"/>
        <w:jc w:val="center"/>
        <w:rPr/>
      </w:pPr>
      <w:r>
        <w:rPr/>
        <w:t>Рисунок 3 — Улучшенный алгоритм Эвклида и символы цикла</w:t>
      </w:r>
    </w:p>
    <w:p>
      <w:pPr>
        <w:pStyle w:val="Standard"/>
        <w:rPr/>
      </w:pPr>
      <w:r>
        <w:rPr/>
        <w:t xml:space="preserve">Для рисования схем используется специальная версия </w:t>
      </w:r>
      <w:r>
        <w:rPr>
          <w:lang w:val="en-US"/>
        </w:rPr>
        <w:t>UMLet</w:t>
      </w:r>
      <w:r>
        <w:rPr/>
        <w:t xml:space="preserve"> в среде </w:t>
      </w:r>
      <w:r>
        <w:rPr>
          <w:lang w:val="en-US"/>
        </w:rPr>
        <w:t>MinIDE</w:t>
      </w:r>
      <w:r>
        <w:rPr/>
        <w:t xml:space="preserve">. Большинство </w:t>
      </w:r>
      <w:r>
        <w:rPr>
          <w:lang w:val="en-US"/>
        </w:rPr>
        <w:t>online</w:t>
      </w:r>
      <w:r>
        <w:rPr/>
        <w:t>-инструментов  использует либо предыдущий стандарт 1973 года, либо некоторую комбинацию с другими графическими нотациями (</w:t>
      </w:r>
      <w:r>
        <w:rPr>
          <w:lang w:val="en-US"/>
        </w:rPr>
        <w:t>SDL</w:t>
      </w:r>
      <w:r>
        <w:rPr/>
        <w:t xml:space="preserve">, </w:t>
      </w:r>
      <w:r>
        <w:rPr>
          <w:lang w:val="en-US"/>
        </w:rPr>
        <w:t>workflow</w:t>
      </w:r>
      <w:r>
        <w:rPr/>
        <w:t xml:space="preserve">, диаграмма деятельности </w:t>
      </w:r>
      <w:r>
        <w:rPr>
          <w:lang w:val="en-US"/>
        </w:rPr>
        <w:t>UML</w:t>
      </w:r>
      <w:r>
        <w:rPr/>
        <w:t>). В большинстве инструментов отсутствует символ окончания цикла (хотя в помощи указывается, что он должен получаться путем переворачивания).</w:t>
      </w:r>
    </w:p>
    <w:p>
      <w:pPr>
        <w:pStyle w:val="Standard"/>
        <w:rPr>
          <w:rFonts w:cs="Times New Roman"/>
          <w:szCs w:val="28"/>
        </w:rPr>
      </w:pPr>
      <w:r>
        <w:rPr>
          <w:rFonts w:cs="Times New Roman"/>
          <w:szCs w:val="28"/>
          <w:lang w:val="ru-RU"/>
        </w:rPr>
        <w:t xml:space="preserve">Выбор символов в </w:t>
      </w:r>
      <w:r>
        <w:rPr>
          <w:rFonts w:cs="Times New Roman"/>
          <w:szCs w:val="28"/>
          <w:lang w:val="en-US"/>
        </w:rPr>
        <w:t>UMLet</w:t>
      </w:r>
      <w:r>
        <w:rPr>
          <w:rFonts w:cs="Times New Roman"/>
          <w:szCs w:val="28"/>
          <w:lang w:val="ru-RU"/>
        </w:rPr>
        <w:t xml:space="preserve"> выполняется из палитры «</w:t>
      </w:r>
      <w:r>
        <w:rPr>
          <w:rFonts w:cs="Times New Roman"/>
          <w:szCs w:val="28"/>
          <w:lang w:val="en-US"/>
        </w:rPr>
        <w:t>Flowchart</w:t>
      </w:r>
      <w:r>
        <w:rPr>
          <w:rFonts w:cs="Times New Roman"/>
          <w:szCs w:val="28"/>
          <w:lang w:val="ru-RU"/>
        </w:rPr>
        <w:t xml:space="preserve"> </w:t>
      </w:r>
      <w:r>
        <w:rPr>
          <w:rFonts w:cs="Times New Roman"/>
          <w:szCs w:val="28"/>
          <w:lang w:val="en-US"/>
        </w:rPr>
        <w:t>GOST</w:t>
      </w:r>
      <w:r>
        <w:rPr>
          <w:rFonts w:cs="Times New Roman"/>
          <w:szCs w:val="28"/>
          <w:lang w:val="ru-RU"/>
        </w:rPr>
        <w:t>» двойным щелчком. Текст в символе изменяется в окне редактора. Аналогично из палитры можно выбирать подходящую линию. У линии можно указать характеристики тип стрелки и вид (сплошная или пунктирная)  после «</w:t>
      </w:r>
      <w:r>
        <w:rPr>
          <w:rFonts w:cs="Times New Roman"/>
          <w:szCs w:val="28"/>
          <w:lang w:val="en-US"/>
        </w:rPr>
        <w:t>lt</w:t>
      </w:r>
      <w:r>
        <w:rPr>
          <w:rFonts w:cs="Times New Roman"/>
          <w:szCs w:val="28"/>
          <w:lang w:val="ru-RU"/>
        </w:rPr>
        <w:t xml:space="preserve">=», метки в начале и конце линии после </w:t>
      </w:r>
      <w:bookmarkStart w:id="1" w:name="__DdeLink__4656_3274390307"/>
      <w:r>
        <w:rPr>
          <w:rFonts w:cs="Times New Roman"/>
          <w:szCs w:val="28"/>
          <w:lang w:val="ru-RU"/>
        </w:rPr>
        <w:t>«</w:t>
      </w:r>
      <w:bookmarkEnd w:id="1"/>
      <w:r>
        <w:rPr>
          <w:rFonts w:cs="Times New Roman"/>
          <w:szCs w:val="28"/>
          <w:lang w:val="en-US"/>
        </w:rPr>
        <w:t>m</w:t>
      </w:r>
      <w:r>
        <w:rPr>
          <w:rFonts w:cs="Times New Roman"/>
          <w:szCs w:val="28"/>
          <w:lang w:val="ru-RU"/>
        </w:rPr>
        <w:t>1=», «</w:t>
      </w:r>
      <w:r>
        <w:rPr>
          <w:rFonts w:cs="Times New Roman"/>
          <w:szCs w:val="28"/>
          <w:lang w:val="en-US"/>
        </w:rPr>
        <w:t>m</w:t>
      </w:r>
      <w:r>
        <w:rPr>
          <w:rFonts w:cs="Times New Roman"/>
          <w:szCs w:val="28"/>
          <w:lang w:val="ru-RU"/>
        </w:rPr>
        <w:t xml:space="preserve">2=». Как установить другие характеристики, можно узнать с помощью </w:t>
      </w:r>
      <w:r>
        <w:rPr>
          <w:rFonts w:cs="Times New Roman"/>
          <w:szCs w:val="28"/>
          <w:lang w:val="en-US"/>
        </w:rPr>
        <w:t>Ctrl</w:t>
      </w:r>
      <w:r>
        <w:rPr>
          <w:rFonts w:cs="Times New Roman"/>
          <w:szCs w:val="28"/>
          <w:lang w:val="ru-RU"/>
        </w:rPr>
        <w:t>-пробел в окне редактора.</w:t>
      </w:r>
    </w:p>
    <w:p>
      <w:pPr>
        <w:pStyle w:val="Standard"/>
        <w:ind w:firstLine="340"/>
        <w:rPr/>
      </w:pPr>
      <w:r>
        <w:rPr/>
        <w:t>Схема основного алгоритма редактора показана на рисунке 3. Алгоритм предварительного рисования линий и прямоугольников при нажатой кнопке мыши показан на рисунке 4. Если алгоритм возвращает 1, то происходит рисование линии или прямоугольника в соответствии с текущим цветом и цветом заливки.</w:t>
      </w:r>
    </w:p>
    <w:p>
      <w:pPr>
        <w:pStyle w:val="Standard"/>
        <w:ind w:firstLine="340"/>
        <w:jc w:val="center"/>
        <w:rPr/>
      </w:pPr>
      <w:r>
        <w:drawing>
          <wp:anchor behindDoc="0" distT="0" distB="0" distL="114300" distR="114300" simplePos="0" locked="0" layoutInCell="0" allowOverlap="1" relativeHeight="21">
            <wp:simplePos x="0" y="0"/>
            <wp:positionH relativeFrom="column">
              <wp:align>center</wp:align>
            </wp:positionH>
            <wp:positionV relativeFrom="paragraph">
              <wp:posOffset>635</wp:posOffset>
            </wp:positionV>
            <wp:extent cx="6190615" cy="6543040"/>
            <wp:effectExtent l="0" t="0" r="0" b="0"/>
            <wp:wrapTopAndBottom/>
            <wp:docPr id="19" name="Изображение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Изображение24" descr=""/>
                    <pic:cNvPicPr>
                      <a:picLocks noChangeAspect="1" noChangeArrowheads="1"/>
                    </pic:cNvPicPr>
                  </pic:nvPicPr>
                  <pic:blipFill>
                    <a:blip r:embed="rId22"/>
                    <a:stretch>
                      <a:fillRect/>
                    </a:stretch>
                  </pic:blipFill>
                  <pic:spPr bwMode="auto">
                    <a:xfrm>
                      <a:off x="0" y="0"/>
                      <a:ext cx="6190615" cy="6543040"/>
                    </a:xfrm>
                    <a:prstGeom prst="rect">
                      <a:avLst/>
                    </a:prstGeom>
                  </pic:spPr>
                </pic:pic>
              </a:graphicData>
            </a:graphic>
          </wp:anchor>
        </w:drawing>
      </w:r>
      <w:r>
        <w:rPr/>
        <w:t xml:space="preserve">Рисунок 3 </w:t>
      </w:r>
      <w:r>
        <w:rPr>
          <w:szCs w:val="28"/>
        </w:rPr>
        <w:t>—</w:t>
      </w:r>
      <w:r>
        <w:rPr/>
        <w:t xml:space="preserve"> Основной алгоритм программы</w:t>
      </w:r>
    </w:p>
    <w:p>
      <w:pPr>
        <w:pStyle w:val="Standard"/>
        <w:ind w:firstLine="340"/>
        <w:jc w:val="center"/>
        <w:rPr/>
      </w:pPr>
      <w:r>
        <w:rPr/>
      </w:r>
    </w:p>
    <w:p>
      <w:pPr>
        <w:pStyle w:val="Standard"/>
        <w:ind w:firstLine="340"/>
        <w:jc w:val="center"/>
        <w:rPr/>
      </w:pPr>
      <w:r>
        <w:rPr/>
        <w:drawing>
          <wp:anchor behindDoc="0" distT="0" distB="0" distL="114300" distR="114300" simplePos="0" locked="0" layoutInCell="0" allowOverlap="1" relativeHeight="20">
            <wp:simplePos x="0" y="0"/>
            <wp:positionH relativeFrom="column">
              <wp:align>center</wp:align>
            </wp:positionH>
            <wp:positionV relativeFrom="paragraph">
              <wp:posOffset>635</wp:posOffset>
            </wp:positionV>
            <wp:extent cx="4257675" cy="7938135"/>
            <wp:effectExtent l="0" t="0" r="0" b="0"/>
            <wp:wrapTopAndBottom/>
            <wp:docPr id="20" name="Изображение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Изображение23" descr=""/>
                    <pic:cNvPicPr>
                      <a:picLocks noChangeAspect="1" noChangeArrowheads="1"/>
                    </pic:cNvPicPr>
                  </pic:nvPicPr>
                  <pic:blipFill>
                    <a:blip r:embed="rId23"/>
                    <a:stretch>
                      <a:fillRect/>
                    </a:stretch>
                  </pic:blipFill>
                  <pic:spPr bwMode="auto">
                    <a:xfrm>
                      <a:off x="0" y="0"/>
                      <a:ext cx="4257675" cy="7938135"/>
                    </a:xfrm>
                    <a:prstGeom prst="rect">
                      <a:avLst/>
                    </a:prstGeom>
                  </pic:spPr>
                </pic:pic>
              </a:graphicData>
            </a:graphic>
          </wp:anchor>
        </w:drawing>
      </w:r>
    </w:p>
    <w:p>
      <w:pPr>
        <w:pStyle w:val="Standard"/>
        <w:ind w:firstLine="340"/>
        <w:jc w:val="center"/>
        <w:rPr/>
      </w:pPr>
      <w:r>
        <w:rPr/>
        <w:t xml:space="preserve">Рисунок 4 </w:t>
      </w:r>
      <w:r>
        <w:rPr>
          <w:szCs w:val="28"/>
        </w:rPr>
        <w:t>—</w:t>
      </w:r>
      <w:r>
        <w:rPr/>
        <w:t xml:space="preserve"> Алгоритм предварительного рисования  линий и прямоугольников</w:t>
      </w:r>
    </w:p>
    <w:p>
      <w:pPr>
        <w:pStyle w:val="Normal"/>
        <w:rPr>
          <w:rFonts w:ascii="Times New Roman" w:hAnsi="Times New Roman" w:eastAsia="Microsoft YaHei" w:cs="Times New Roman"/>
          <w:b/>
          <w:b/>
          <w:bCs/>
          <w:color w:val="000000"/>
          <w:kern w:val="2"/>
          <w:szCs w:val="28"/>
          <w:lang w:eastAsia="zh-CN" w:bidi="hi-IN"/>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OpenSymbol">
    <w:altName w:val="Arial Unicode MS"/>
    <w:charset w:val="cc"/>
    <w:family w:val="roman"/>
    <w:pitch w:val="variable"/>
  </w:font>
  <w:font w:name="Liberation Mono">
    <w:altName w:val="Courier New"/>
    <w:charset w:val="cc"/>
    <w:family w:val="roman"/>
    <w:pitch w:val="variable"/>
  </w:font>
  <w:font w:name="Liberation Sans">
    <w:altName w:val="Arial"/>
    <w:charset w:val="cc"/>
    <w:family w:val="roman"/>
    <w:pitch w:val="variable"/>
  </w:font>
  <w:font w:name="Times New Roman">
    <w:charset w:val="cc"/>
    <w:family w:val="roman"/>
    <w:pitch w:val="variable"/>
  </w:font>
  <w:font w:name="serif">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2">
    <w:name w:val="Heading 2"/>
    <w:basedOn w:val="Style16"/>
    <w:next w:val="Style17"/>
    <w:qFormat/>
    <w:pPr>
      <w:spacing w:before="200" w:after="120"/>
      <w:outlineLvl w:val="1"/>
    </w:pPr>
    <w:rPr>
      <w:rFonts w:ascii="Liberation Serif" w:hAnsi="Liberation Serif" w:eastAsia="NSimSun" w:cs="Lucida Sans"/>
      <w:b/>
      <w:bCs/>
      <w:sz w:val="36"/>
      <w:szCs w:val="36"/>
    </w:rPr>
  </w:style>
  <w:style w:type="paragraph" w:styleId="4">
    <w:name w:val="Heading 4"/>
    <w:basedOn w:val="Style16"/>
    <w:next w:val="Style17"/>
    <w:qFormat/>
    <w:pPr>
      <w:numPr>
        <w:ilvl w:val="3"/>
        <w:numId w:val="1"/>
      </w:numPr>
      <w:spacing w:before="120" w:after="120"/>
      <w:outlineLvl w:val="3"/>
    </w:pPr>
    <w:rPr>
      <w:rFonts w:ascii="Liberation Serif" w:hAnsi="Liberation Serif" w:eastAsia="NSimSun" w:cs="Lucida Sans"/>
      <w:b/>
      <w:bCs/>
      <w:sz w:val="24"/>
      <w:szCs w:val="24"/>
    </w:rPr>
  </w:style>
  <w:style w:type="paragraph" w:styleId="5">
    <w:name w:val="Heading 5"/>
    <w:basedOn w:val="Style16"/>
    <w:next w:val="Style17"/>
    <w:qFormat/>
    <w:pPr>
      <w:spacing w:before="120" w:after="60"/>
      <w:outlineLvl w:val="4"/>
    </w:pPr>
    <w:rPr>
      <w:rFonts w:ascii="Liberation Serif" w:hAnsi="Liberation Serif" w:eastAsia="NSimSun" w:cs="Lucida Sans"/>
      <w:b/>
      <w:bCs/>
      <w:sz w:val="20"/>
      <w:szCs w:val="20"/>
    </w:rPr>
  </w:style>
  <w:style w:type="character" w:styleId="Style11">
    <w:name w:val="Emphasis"/>
    <w:qFormat/>
    <w:rPr>
      <w:i/>
      <w:iCs/>
    </w:rPr>
  </w:style>
  <w:style w:type="character" w:styleId="Style12">
    <w:name w:val="Маркеры"/>
    <w:qFormat/>
    <w:rPr>
      <w:rFonts w:ascii="OpenSymbol" w:hAnsi="OpenSymbol" w:eastAsia="OpenSymbol" w:cs="OpenSymbol"/>
    </w:rPr>
  </w:style>
  <w:style w:type="character" w:styleId="Style13">
    <w:name w:val="Hyperlink"/>
    <w:rPr>
      <w:color w:val="000080"/>
      <w:u w:val="single"/>
      <w:lang w:val="zxx" w:eastAsia="zxx" w:bidi="zxx"/>
    </w:rPr>
  </w:style>
  <w:style w:type="character" w:styleId="Style14">
    <w:name w:val="Непропорциональный текст"/>
    <w:qFormat/>
    <w:rPr>
      <w:rFonts w:ascii="Liberation Mono" w:hAnsi="Liberation Mono" w:eastAsia="NSimSun" w:cs="Liberation Mono"/>
    </w:rPr>
  </w:style>
  <w:style w:type="character" w:styleId="Style15">
    <w:name w:val="Цитата"/>
    <w:qFormat/>
    <w:rPr>
      <w:i/>
      <w:iCs/>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rPr>
  </w:style>
  <w:style w:type="paragraph" w:styleId="Style21">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andard">
    <w:name w:val="Standard"/>
    <w:qFormat/>
    <w:pPr>
      <w:widowControl/>
      <w:suppressAutoHyphens w:val="true"/>
      <w:bidi w:val="0"/>
      <w:spacing w:before="0" w:after="0"/>
      <w:ind w:firstLine="397"/>
      <w:jc w:val="both"/>
      <w:textAlignment w:val="baseline"/>
    </w:pPr>
    <w:rPr>
      <w:rFonts w:ascii="Times New Roman" w:hAnsi="Times New Roman" w:eastAsia="NSimSun" w:cs="Mangal"/>
      <w:color w:val="auto"/>
      <w:kern w:val="2"/>
      <w:sz w:val="24"/>
      <w:szCs w:val="24"/>
      <w:lang w:val="ru-RU" w:eastAsia="zh-CN" w:bidi="hi-IN"/>
    </w:rPr>
  </w:style>
  <w:style w:type="paragraph" w:styleId="Style22">
    <w:name w:val="Содержимое таблицы"/>
    <w:basedOn w:val="Standard"/>
    <w:qFormat/>
    <w:pPr>
      <w:suppressLineNumbers/>
      <w:ind w:hanging="0"/>
    </w:pPr>
    <w:rPr>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_blank" TargetMode="External"/><Relationship Id="rId3" Type="http://schemas.openxmlformats.org/officeDocument/2006/relationships/hyperlink" Target="https://app.diagrams.net/" TargetMode="Externa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0" Type="http://schemas.openxmlformats.org/officeDocument/2006/relationships/image" Target="media/image17.png"/><Relationship Id="rId21" Type="http://schemas.openxmlformats.org/officeDocument/2006/relationships/image" Target="media/image18.png"/><Relationship Id="rId22" Type="http://schemas.openxmlformats.org/officeDocument/2006/relationships/image" Target="media/image19.png"/><Relationship Id="rId23" Type="http://schemas.openxmlformats.org/officeDocument/2006/relationships/image" Target="media/image20.png"/><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218</TotalTime>
  <Application>LibreOffice/7.4.0.3$Windows_X86_64 LibreOffice_project/f85e47c08ddd19c015c0114a68350214f7066f5a</Application>
  <AppVersion>15.0000</AppVersion>
  <Pages>7</Pages>
  <Words>1049</Words>
  <Characters>6935</Characters>
  <CharactersWithSpaces>8087</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2022-01-11T12:35:27Z</dcterms:created>
  <dc:creator/>
  <dc:description/>
  <dc:language>ru-RU</dc:language>
  <cp:lastModifiedBy/>
  <dcterms:modified xsi:type="dcterms:W3CDTF">2022-08-29T16:30:04Z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