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11A6" w:rsidRDefault="002611A6" w:rsidP="002611A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C5A09">
        <w:rPr>
          <w:rFonts w:ascii="Times New Roman" w:hAnsi="Times New Roman" w:cs="Times New Roman"/>
          <w:i/>
          <w:iCs/>
          <w:sz w:val="24"/>
          <w:szCs w:val="24"/>
        </w:rPr>
        <w:t>Южно-Уральский государственный университет</w:t>
      </w:r>
    </w:p>
    <w:p w:rsidR="002611A6" w:rsidRPr="002C5A09" w:rsidRDefault="002611A6" w:rsidP="002611A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Институт естественных и точных наук</w:t>
      </w:r>
    </w:p>
    <w:p w:rsidR="002611A6" w:rsidRPr="002C5A09" w:rsidRDefault="002611A6" w:rsidP="002611A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C5A09">
        <w:rPr>
          <w:rFonts w:ascii="Times New Roman" w:hAnsi="Times New Roman" w:cs="Times New Roman"/>
          <w:i/>
          <w:iCs/>
          <w:sz w:val="24"/>
          <w:szCs w:val="24"/>
        </w:rPr>
        <w:t>Кафедра прикладной математики и программирования</w:t>
      </w:r>
    </w:p>
    <w:p w:rsidR="002611A6" w:rsidRPr="002C5A09" w:rsidRDefault="002611A6" w:rsidP="002611A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Дифференцированный зачёт по дисциплине</w:t>
      </w:r>
      <w:r w:rsidRPr="002C5A09">
        <w:rPr>
          <w:rFonts w:ascii="Times New Roman" w:hAnsi="Times New Roman" w:cs="Times New Roman"/>
          <w:i/>
          <w:iCs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iCs/>
          <w:sz w:val="24"/>
          <w:szCs w:val="24"/>
        </w:rPr>
        <w:t>Алгебра</w:t>
      </w:r>
      <w:r w:rsidRPr="002C5A09">
        <w:rPr>
          <w:rFonts w:ascii="Times New Roman" w:hAnsi="Times New Roman" w:cs="Times New Roman"/>
          <w:i/>
          <w:iCs/>
          <w:sz w:val="24"/>
          <w:szCs w:val="24"/>
        </w:rPr>
        <w:t>» (</w:t>
      </w:r>
      <w:r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2C5A09">
        <w:rPr>
          <w:rFonts w:ascii="Times New Roman" w:hAnsi="Times New Roman" w:cs="Times New Roman"/>
          <w:i/>
          <w:iCs/>
          <w:sz w:val="24"/>
          <w:szCs w:val="24"/>
        </w:rPr>
        <w:t xml:space="preserve"> семестр)</w:t>
      </w:r>
    </w:p>
    <w:p w:rsidR="002611A6" w:rsidRDefault="002611A6" w:rsidP="002611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11A6" w:rsidRDefault="002611A6" w:rsidP="002611A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ДЕМОНСТРАЦИОННЫЙ </w:t>
      </w:r>
      <w:r>
        <w:rPr>
          <w:rFonts w:ascii="Times New Roman" w:hAnsi="Times New Roman" w:cs="Times New Roman"/>
          <w:sz w:val="24"/>
          <w:szCs w:val="24"/>
        </w:rPr>
        <w:t>БИЛЕТ № 1</w:t>
      </w:r>
    </w:p>
    <w:p w:rsidR="002611A6" w:rsidRPr="00387A07" w:rsidRDefault="002611A6" w:rsidP="002611A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7A07">
        <w:rPr>
          <w:rFonts w:ascii="Times New Roman" w:hAnsi="Times New Roman" w:cs="Times New Roman"/>
          <w:sz w:val="24"/>
          <w:szCs w:val="24"/>
        </w:rPr>
        <w:t>Определение диагональной матрицы.</w:t>
      </w:r>
    </w:p>
    <w:p w:rsidR="002611A6" w:rsidRPr="00387A07" w:rsidRDefault="002611A6" w:rsidP="002611A6">
      <w:pPr>
        <w:pStyle w:val="a3"/>
        <w:numPr>
          <w:ilvl w:val="0"/>
          <w:numId w:val="1"/>
        </w:num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387A07">
        <w:rPr>
          <w:rFonts w:ascii="Times New Roman" w:eastAsiaTheme="minorEastAsia" w:hAnsi="Times New Roman" w:cs="Times New Roman"/>
          <w:sz w:val="24"/>
          <w:szCs w:val="24"/>
        </w:rPr>
        <w:t>Базисный минор матрицы.</w:t>
      </w:r>
    </w:p>
    <w:p w:rsidR="002611A6" w:rsidRPr="00387A07" w:rsidRDefault="002611A6" w:rsidP="002611A6">
      <w:pPr>
        <w:pStyle w:val="a3"/>
        <w:numPr>
          <w:ilvl w:val="0"/>
          <w:numId w:val="1"/>
        </w:num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387A07">
        <w:rPr>
          <w:rFonts w:ascii="Times New Roman" w:eastAsiaTheme="minorEastAsia" w:hAnsi="Times New Roman" w:cs="Times New Roman"/>
          <w:sz w:val="24"/>
          <w:szCs w:val="24"/>
        </w:rPr>
        <w:t>Ассоциативность бинарной операции.</w:t>
      </w:r>
    </w:p>
    <w:p w:rsidR="002611A6" w:rsidRPr="00387A07" w:rsidRDefault="002611A6" w:rsidP="002611A6">
      <w:pPr>
        <w:pStyle w:val="a3"/>
        <w:numPr>
          <w:ilvl w:val="0"/>
          <w:numId w:val="1"/>
        </w:num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Формулы Крамера</w:t>
      </w:r>
      <w:r w:rsidRPr="00387A0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611A6" w:rsidRPr="00387A07" w:rsidRDefault="002611A6" w:rsidP="002611A6">
      <w:pPr>
        <w:pStyle w:val="a3"/>
        <w:numPr>
          <w:ilvl w:val="0"/>
          <w:numId w:val="1"/>
        </w:num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Элементарные преобразования матриц</w:t>
      </w:r>
      <w:r w:rsidRPr="00387A0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611A6" w:rsidRPr="00387A07" w:rsidRDefault="002611A6" w:rsidP="002611A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Тригонометрическая форма записи комплексного числа</w:t>
      </w:r>
      <w:r w:rsidRPr="00387A07">
        <w:rPr>
          <w:rFonts w:ascii="Times New Roman" w:hAnsi="Times New Roman" w:cs="Times New Roman"/>
          <w:iCs/>
          <w:sz w:val="24"/>
          <w:szCs w:val="24"/>
        </w:rPr>
        <w:t>.</w:t>
      </w:r>
    </w:p>
    <w:p w:rsidR="002611A6" w:rsidRPr="00387A07" w:rsidRDefault="002611A6" w:rsidP="002611A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Определитель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iCs/>
          <w:sz w:val="24"/>
          <w:szCs w:val="24"/>
        </w:rPr>
        <w:t>-го порядка</w:t>
      </w:r>
      <w:r w:rsidRPr="00387A07">
        <w:rPr>
          <w:rFonts w:ascii="Times New Roman" w:hAnsi="Times New Roman" w:cs="Times New Roman"/>
          <w:iCs/>
          <w:sz w:val="24"/>
          <w:szCs w:val="24"/>
        </w:rPr>
        <w:t>.</w:t>
      </w:r>
    </w:p>
    <w:p w:rsidR="002611A6" w:rsidRPr="00387A07" w:rsidRDefault="002611A6" w:rsidP="002611A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Кратность корня многочлена</w:t>
      </w:r>
      <w:r w:rsidRPr="00387A07">
        <w:rPr>
          <w:rFonts w:ascii="Times New Roman" w:hAnsi="Times New Roman" w:cs="Times New Roman"/>
          <w:iCs/>
          <w:sz w:val="24"/>
          <w:szCs w:val="24"/>
        </w:rPr>
        <w:t>.</w:t>
      </w:r>
    </w:p>
    <w:p w:rsidR="002611A6" w:rsidRDefault="002611A6" w:rsidP="002611A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Симметрические многочлены</w:t>
      </w:r>
      <w:r w:rsidRPr="00387A07">
        <w:rPr>
          <w:rFonts w:ascii="Times New Roman" w:hAnsi="Times New Roman" w:cs="Times New Roman"/>
          <w:iCs/>
          <w:sz w:val="24"/>
          <w:szCs w:val="24"/>
        </w:rPr>
        <w:t>.</w:t>
      </w:r>
    </w:p>
    <w:p w:rsidR="002611A6" w:rsidRDefault="002611A6" w:rsidP="002611A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Наибольший общий делитель многочлена.</w:t>
      </w:r>
    </w:p>
    <w:p w:rsidR="002611A6" w:rsidRPr="007C3B2D" w:rsidRDefault="002611A6" w:rsidP="002611A6">
      <w:pPr>
        <w:pStyle w:val="a3"/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2611A6" w:rsidRDefault="002611A6" w:rsidP="002611A6">
      <w:pPr>
        <w:rPr>
          <w:rFonts w:ascii="Times New Roman" w:hAnsi="Times New Roman" w:cs="Times New Roman"/>
          <w:iCs/>
          <w:sz w:val="24"/>
          <w:szCs w:val="24"/>
        </w:rPr>
      </w:pPr>
    </w:p>
    <w:p w:rsidR="002611A6" w:rsidRPr="002C5A09" w:rsidRDefault="002611A6" w:rsidP="002611A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C5A09">
        <w:rPr>
          <w:rFonts w:ascii="Times New Roman" w:hAnsi="Times New Roman" w:cs="Times New Roman"/>
          <w:i/>
          <w:iCs/>
          <w:sz w:val="24"/>
          <w:szCs w:val="24"/>
        </w:rPr>
        <w:t>Кафедра прикладной математики и программирования</w:t>
      </w:r>
    </w:p>
    <w:p w:rsidR="002611A6" w:rsidRDefault="002611A6" w:rsidP="002611A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Дифференцированный зачёт по дисциплине</w:t>
      </w:r>
      <w:r w:rsidRPr="002C5A09">
        <w:rPr>
          <w:rFonts w:ascii="Times New Roman" w:hAnsi="Times New Roman" w:cs="Times New Roman"/>
          <w:i/>
          <w:iCs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iCs/>
          <w:sz w:val="24"/>
          <w:szCs w:val="24"/>
        </w:rPr>
        <w:t>Алгебра</w:t>
      </w:r>
      <w:r w:rsidRPr="002C5A09">
        <w:rPr>
          <w:rFonts w:ascii="Times New Roman" w:hAnsi="Times New Roman" w:cs="Times New Roman"/>
          <w:i/>
          <w:iCs/>
          <w:sz w:val="24"/>
          <w:szCs w:val="24"/>
        </w:rPr>
        <w:t>» (</w:t>
      </w:r>
      <w:r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2C5A09">
        <w:rPr>
          <w:rFonts w:ascii="Times New Roman" w:hAnsi="Times New Roman" w:cs="Times New Roman"/>
          <w:i/>
          <w:iCs/>
          <w:sz w:val="24"/>
          <w:szCs w:val="24"/>
        </w:rPr>
        <w:t xml:space="preserve"> семестр)</w:t>
      </w:r>
    </w:p>
    <w:p w:rsidR="002611A6" w:rsidRDefault="002611A6" w:rsidP="002611A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611A6" w:rsidRPr="000B7A80" w:rsidRDefault="002611A6" w:rsidP="002611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7A80">
        <w:rPr>
          <w:rFonts w:ascii="Times New Roman" w:hAnsi="Times New Roman" w:cs="Times New Roman"/>
          <w:b/>
          <w:bCs/>
          <w:sz w:val="24"/>
          <w:szCs w:val="24"/>
        </w:rPr>
        <w:t>Приложение к билету № 1</w:t>
      </w:r>
    </w:p>
    <w:p w:rsidR="002611A6" w:rsidRDefault="002611A6" w:rsidP="002611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11A6" w:rsidRDefault="002611A6" w:rsidP="002611A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314">
        <w:rPr>
          <w:rFonts w:ascii="Times New Roman" w:hAnsi="Times New Roman" w:cs="Times New Roman"/>
          <w:sz w:val="24"/>
          <w:szCs w:val="24"/>
        </w:rPr>
        <w:t xml:space="preserve">Вычислить </w:t>
      </w:r>
      <m:oMath>
        <m:r>
          <w:rPr>
            <w:rFonts w:ascii="Cambria Math" w:hAnsi="Times New Roman" w:cs="Times New Roman"/>
            <w:sz w:val="24"/>
            <w:szCs w:val="24"/>
          </w:rPr>
          <m:t>z=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i</m:t>
            </m:r>
          </m:den>
        </m:f>
        <m:r>
          <w:rPr>
            <w:rFonts w:ascii="Cambria Math" w:hAnsi="Cambria Math" w:cs="Cambria Math"/>
            <w:sz w:val="24"/>
            <w:szCs w:val="24"/>
          </w:rPr>
          <m:t>⋅</m:t>
        </m:r>
        <m:r>
          <w:rPr>
            <w:rFonts w:ascii="Cambria Math" w:hAnsi="Times New Roman" w:cs="Times New Roman"/>
            <w:sz w:val="24"/>
            <w:szCs w:val="24"/>
          </w:rPr>
          <m:t>(1+2i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+(2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i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+1)</m:t>
        </m:r>
      </m:oMath>
      <w:r w:rsidRPr="00963314">
        <w:rPr>
          <w:rFonts w:ascii="Times New Roman" w:hAnsi="Times New Roman" w:cs="Times New Roman"/>
          <w:sz w:val="24"/>
          <w:szCs w:val="24"/>
        </w:rPr>
        <w:t xml:space="preserve">. Вычислить </w:t>
      </w:r>
      <w:r w:rsidRPr="00963314">
        <w:rPr>
          <w:rFonts w:ascii="Times New Roman" w:hAnsi="Times New Roman" w:cs="Times New Roman"/>
          <w:position w:val="-14"/>
          <w:sz w:val="24"/>
          <w:szCs w:val="24"/>
        </w:rPr>
        <w:object w:dxaOrig="3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21pt" o:ole="">
            <v:imagedata r:id="rId5" o:title=""/>
          </v:shape>
          <o:OLEObject Type="Embed" ProgID="Equation.3" ShapeID="_x0000_i1025" DrawAspect="Content" ObjectID="_1748424693" r:id="rId6"/>
        </w:object>
      </w:r>
    </w:p>
    <w:p w:rsidR="002611A6" w:rsidRPr="003C2370" w:rsidRDefault="002611A6" w:rsidP="002611A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2370">
        <w:rPr>
          <w:rFonts w:ascii="Times New Roman" w:hAnsi="Times New Roman" w:cs="Times New Roman"/>
          <w:sz w:val="24"/>
          <w:szCs w:val="24"/>
        </w:rPr>
        <w:t xml:space="preserve">Решить матричное уравнение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4</m:t>
                      </m:r>
                    </m:e>
                  </m:mr>
                </m:m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T</m:t>
            </m:r>
          </m:sup>
        </m:sSup>
        <m:r>
          <w:rPr>
            <w:rFonts w:ascii="Cambria Math" w:hAnsi="Cambria Math" w:cs="Cambria Math"/>
            <w:sz w:val="24"/>
            <w:szCs w:val="24"/>
          </w:rPr>
          <m:t>⋅</m:t>
        </m:r>
        <m:r>
          <w:rPr>
            <w:rFonts w:ascii="Cambria Math" w:hAnsi="Times New Roman" w:cs="Times New Roman"/>
            <w:sz w:val="24"/>
            <w:szCs w:val="24"/>
          </w:rPr>
          <m:t>Y=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0</m:t>
                  </m:r>
                </m:e>
              </m:mr>
            </m:m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</m:d>
      </m:oMath>
      <w:r w:rsidRPr="003C2370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611A6" w:rsidRPr="008E1138" w:rsidRDefault="002611A6" w:rsidP="002611A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Решить систему: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+2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e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+3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=9</m:t>
                </m:r>
              </m:e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+3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=1.</m:t>
                </m:r>
              </m:e>
            </m:eqAr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</m:d>
      </m:oMath>
    </w:p>
    <w:p w:rsidR="002611A6" w:rsidRPr="00471162" w:rsidRDefault="00471162" w:rsidP="002611A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Вычислить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-5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</m:e>
              </m:mr>
            </m:m>
          </m:e>
        </m:d>
      </m:oMath>
      <w:r w:rsidR="002611A6" w:rsidRPr="00326DA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71162" w:rsidRPr="00326DA6" w:rsidRDefault="00471162" w:rsidP="002611A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Найти все значения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1-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 xml:space="preserve">i  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611A6" w:rsidRDefault="00471162" w:rsidP="002611A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Разложить многочлен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+5x-1</m:t>
        </m:r>
      </m:oMath>
      <w:r w:rsidRPr="004711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степеням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x+2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611A6" w:rsidRDefault="00471162" w:rsidP="002611A6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действительные корни многочлена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</w:rPr>
          <m:t>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+5x</m:t>
        </m:r>
        <m:r>
          <w:rPr>
            <w:rFonts w:ascii="Cambria Math" w:hAnsi="Cambria Math" w:cs="Times New Roman"/>
            <w:sz w:val="24"/>
            <w:szCs w:val="24"/>
          </w:rPr>
          <m:t>+6</m:t>
        </m:r>
      </m:oMath>
      <w:r w:rsidR="002611A6" w:rsidRPr="00DC25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11A6" w:rsidRPr="00DC2563" w:rsidRDefault="002611A6" w:rsidP="002611A6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2611A6" w:rsidRPr="00DC2563" w:rsidSect="002611A6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47F2C"/>
    <w:multiLevelType w:val="hybridMultilevel"/>
    <w:tmpl w:val="1646E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905694"/>
    <w:multiLevelType w:val="hybridMultilevel"/>
    <w:tmpl w:val="5DCAAC72"/>
    <w:lvl w:ilvl="0" w:tplc="EB92DD2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397274">
    <w:abstractNumId w:val="0"/>
  </w:num>
  <w:num w:numId="2" w16cid:durableId="803305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1A6"/>
    <w:rsid w:val="002611A6"/>
    <w:rsid w:val="0047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EA353"/>
  <w15:chartTrackingRefBased/>
  <w15:docId w15:val="{0D527991-464B-4A95-BDF7-C313D606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1A6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1A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711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2023-06-16T07:25:00Z</dcterms:created>
  <dcterms:modified xsi:type="dcterms:W3CDTF">2023-06-16T07:44:00Z</dcterms:modified>
</cp:coreProperties>
</file>