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8D" w:rsidRDefault="00015CA6" w:rsidP="004710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5CA6">
        <w:rPr>
          <w:noProof/>
          <w:sz w:val="18"/>
          <w:szCs w:val="18"/>
          <w:lang w:eastAsia="ru-RU"/>
        </w:rPr>
        <w:drawing>
          <wp:inline distT="0" distB="0" distL="0" distR="0">
            <wp:extent cx="6120130" cy="1206536"/>
            <wp:effectExtent l="19050" t="0" r="0" b="0"/>
            <wp:docPr id="2" name="Рисунок 2" descr="@Евразийское содружество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Евразийское содружество 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0E4" w:rsidRPr="0092511C" w:rsidRDefault="004710E4" w:rsidP="004710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511C">
        <w:rPr>
          <w:rFonts w:ascii="Times New Roman" w:hAnsi="Times New Roman" w:cs="Times New Roman"/>
          <w:b/>
          <w:color w:val="FF0000"/>
          <w:sz w:val="28"/>
          <w:szCs w:val="28"/>
        </w:rPr>
        <w:t>ПРОГРАММА КРУГЛОГО СТОЛА</w:t>
      </w:r>
    </w:p>
    <w:p w:rsidR="004710E4" w:rsidRPr="0092511C" w:rsidRDefault="004710E4" w:rsidP="004710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10E4" w:rsidRPr="0092511C" w:rsidRDefault="0031598D" w:rsidP="004710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Результаты парламентской компании в Мажилис в контексте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модернизационных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преобразований в Республике Казахстан</w:t>
      </w:r>
    </w:p>
    <w:p w:rsidR="004710E4" w:rsidRDefault="004710E4" w:rsidP="004710E4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31598D" w:rsidRDefault="0031598D" w:rsidP="003159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F497D"/>
          <w:sz w:val="28"/>
          <w:szCs w:val="28"/>
        </w:rPr>
        <w:t>23 марта 2016 г., начало в 11.00.</w:t>
      </w:r>
    </w:p>
    <w:p w:rsidR="0031598D" w:rsidRPr="009A50AB" w:rsidRDefault="00453D6C" w:rsidP="003159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1F497D"/>
          <w:sz w:val="28"/>
          <w:szCs w:val="28"/>
        </w:rPr>
        <w:t xml:space="preserve">Россия, </w:t>
      </w:r>
      <w:r w:rsidR="0031598D" w:rsidRPr="009320D8">
        <w:rPr>
          <w:rFonts w:ascii="Times New Roman" w:eastAsia="Calibri" w:hAnsi="Times New Roman" w:cs="Times New Roman"/>
          <w:b/>
          <w:color w:val="1F497D"/>
          <w:sz w:val="28"/>
          <w:szCs w:val="28"/>
        </w:rPr>
        <w:t xml:space="preserve">г. </w:t>
      </w:r>
      <w:r w:rsidR="0031598D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Челябинск</w:t>
      </w:r>
      <w:r w:rsidR="0031598D" w:rsidRPr="009320D8">
        <w:rPr>
          <w:rFonts w:ascii="Times New Roman" w:eastAsia="Calibri" w:hAnsi="Times New Roman" w:cs="Times New Roman"/>
          <w:b/>
          <w:color w:val="1F497D"/>
          <w:sz w:val="28"/>
          <w:szCs w:val="28"/>
        </w:rPr>
        <w:t xml:space="preserve">, </w:t>
      </w:r>
      <w:r w:rsidR="0031598D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Центр народного единства</w:t>
      </w:r>
      <w:r w:rsidR="0031598D" w:rsidRPr="009320D8">
        <w:rPr>
          <w:rFonts w:ascii="Times New Roman" w:eastAsia="Calibri" w:hAnsi="Times New Roman" w:cs="Times New Roman"/>
          <w:b/>
          <w:color w:val="1F497D"/>
          <w:sz w:val="28"/>
          <w:szCs w:val="28"/>
        </w:rPr>
        <w:t xml:space="preserve"> (ул. </w:t>
      </w:r>
      <w:r w:rsidR="0031598D">
        <w:rPr>
          <w:rFonts w:ascii="Times New Roman" w:eastAsia="Calibri" w:hAnsi="Times New Roman" w:cs="Times New Roman"/>
          <w:b/>
          <w:color w:val="1F497D"/>
          <w:sz w:val="28"/>
          <w:szCs w:val="28"/>
        </w:rPr>
        <w:t xml:space="preserve">Салютная, д. </w:t>
      </w:r>
      <w:r w:rsidR="003F4BE0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2</w:t>
      </w:r>
      <w:r w:rsidR="0031598D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2</w:t>
      </w:r>
      <w:r w:rsidR="0031598D" w:rsidRPr="009320D8">
        <w:rPr>
          <w:rFonts w:ascii="Times New Roman" w:eastAsia="Calibri" w:hAnsi="Times New Roman" w:cs="Times New Roman"/>
          <w:b/>
          <w:color w:val="1F497D"/>
          <w:sz w:val="28"/>
          <w:szCs w:val="28"/>
        </w:rPr>
        <w:t xml:space="preserve">), </w:t>
      </w:r>
      <w:proofErr w:type="spellStart"/>
      <w:r w:rsidR="0031598D" w:rsidRPr="009A50AB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конференцзал</w:t>
      </w:r>
      <w:proofErr w:type="spellEnd"/>
      <w:proofErr w:type="gramEnd"/>
    </w:p>
    <w:p w:rsidR="0031598D" w:rsidRPr="005102AC" w:rsidRDefault="0031598D" w:rsidP="003159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</w:p>
    <w:p w:rsidR="0031598D" w:rsidRDefault="0031598D" w:rsidP="0031598D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10.30 - 11.00 </w:t>
      </w:r>
      <w:r w:rsidRPr="00AC72A4">
        <w:rPr>
          <w:rFonts w:ascii="Times New Roman" w:eastAsia="Calibri" w:hAnsi="Times New Roman" w:cs="Times New Roman"/>
          <w:bCs/>
          <w:sz w:val="28"/>
          <w:szCs w:val="28"/>
        </w:rPr>
        <w:t xml:space="preserve">– Регистрация участников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круглого стола</w:t>
      </w:r>
    </w:p>
    <w:p w:rsidR="0031598D" w:rsidRPr="002C30A7" w:rsidRDefault="0031598D" w:rsidP="0031598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11.00 – 11.20 – Торжественное открытие круглого стола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2C30A7">
        <w:rPr>
          <w:rFonts w:ascii="Times New Roman" w:eastAsia="Calibri" w:hAnsi="Times New Roman" w:cs="Times New Roman"/>
          <w:b/>
          <w:sz w:val="28"/>
          <w:szCs w:val="28"/>
        </w:rPr>
        <w:t>Приветственные обращения к участникам</w:t>
      </w:r>
    </w:p>
    <w:p w:rsidR="0031598D" w:rsidRDefault="0031598D" w:rsidP="0031598D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CDB">
        <w:rPr>
          <w:rFonts w:ascii="Times New Roman" w:eastAsia="Calibri" w:hAnsi="Times New Roman" w:cs="Times New Roman"/>
          <w:b/>
          <w:sz w:val="28"/>
          <w:szCs w:val="28"/>
        </w:rPr>
        <w:t>Каточков Виктор Михайлович</w:t>
      </w:r>
      <w:r w:rsidRPr="007E1EA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7E1EA2">
        <w:rPr>
          <w:rFonts w:ascii="Times New Roman" w:eastAsia="Calibri" w:hAnsi="Times New Roman" w:cs="Times New Roman"/>
          <w:sz w:val="28"/>
          <w:szCs w:val="28"/>
        </w:rPr>
        <w:t>президент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EA2">
        <w:rPr>
          <w:rFonts w:ascii="Times New Roman" w:eastAsia="Calibri" w:hAnsi="Times New Roman" w:cs="Times New Roman"/>
          <w:sz w:val="28"/>
          <w:szCs w:val="28"/>
        </w:rPr>
        <w:t xml:space="preserve">фонда социально-экономического развития «Евразийское содружество», </w:t>
      </w:r>
      <w:r>
        <w:rPr>
          <w:rFonts w:ascii="Times New Roman" w:eastAsia="Calibri" w:hAnsi="Times New Roman" w:cs="Times New Roman"/>
          <w:sz w:val="28"/>
          <w:szCs w:val="28"/>
        </w:rPr>
        <w:t>проректор по международной деятельности Южно-Уральского государственного университета (НИУ)</w:t>
      </w:r>
      <w:r w:rsidRPr="007E1E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53D6C">
        <w:rPr>
          <w:rFonts w:ascii="Times New Roman" w:eastAsia="Calibri" w:hAnsi="Times New Roman" w:cs="Times New Roman"/>
          <w:sz w:val="28"/>
          <w:szCs w:val="28"/>
        </w:rPr>
        <w:t>д.э.н</w:t>
      </w:r>
      <w:proofErr w:type="spellEnd"/>
      <w:r w:rsidR="00453D6C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7E1EA2">
        <w:rPr>
          <w:rFonts w:ascii="Times New Roman" w:eastAsia="Calibri" w:hAnsi="Times New Roman" w:cs="Times New Roman"/>
          <w:sz w:val="28"/>
          <w:szCs w:val="28"/>
        </w:rPr>
        <w:t>профессор</w:t>
      </w:r>
    </w:p>
    <w:p w:rsidR="0031598D" w:rsidRPr="0031598D" w:rsidRDefault="0031598D" w:rsidP="0031598D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Журавлев Александр Леонидович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31598D">
        <w:rPr>
          <w:rFonts w:ascii="Times New Roman" w:hAnsi="Times New Roman"/>
          <w:sz w:val="28"/>
          <w:szCs w:val="28"/>
        </w:rPr>
        <w:t>заместитель Председателя Законодательного собрания Челябинской области</w:t>
      </w:r>
    </w:p>
    <w:p w:rsidR="0031598D" w:rsidRPr="009E0B6C" w:rsidRDefault="0031598D" w:rsidP="0031598D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1598D" w:rsidRPr="003F2B66" w:rsidRDefault="0031598D" w:rsidP="003159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3F2B66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Основные доклады круглого стола</w:t>
      </w:r>
    </w:p>
    <w:p w:rsidR="0031598D" w:rsidRPr="005102AC" w:rsidRDefault="0031598D" w:rsidP="0031598D">
      <w:pPr>
        <w:ind w:left="1843" w:hanging="1843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31598D" w:rsidRDefault="0031598D" w:rsidP="0031598D">
      <w:pPr>
        <w:ind w:left="1843" w:hanging="184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11.20 – 11.30 – </w:t>
      </w:r>
      <w:r w:rsidRPr="003F2B6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парламентского диалога как фактор укрепления интеграционного процесса</w:t>
      </w:r>
    </w:p>
    <w:p w:rsidR="0031598D" w:rsidRPr="00B44613" w:rsidRDefault="0031598D" w:rsidP="0031598D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Каточков Виктор Михайлович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>, пр</w:t>
      </w:r>
      <w:r>
        <w:rPr>
          <w:rFonts w:ascii="Times New Roman" w:eastAsia="Calibri" w:hAnsi="Times New Roman" w:cs="Times New Roman"/>
          <w:i/>
          <w:sz w:val="28"/>
          <w:szCs w:val="28"/>
        </w:rPr>
        <w:t>езидент фонда социально-экономического развития «Евразийское содружество»</w:t>
      </w:r>
    </w:p>
    <w:p w:rsidR="0031598D" w:rsidRDefault="0031598D" w:rsidP="0031598D">
      <w:pPr>
        <w:ind w:left="1843" w:hanging="18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11.30 – 11.40 – </w:t>
      </w:r>
      <w:r w:rsidRPr="00CD1E1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туденчество Казахстана и его роль в</w:t>
      </w:r>
      <w:r w:rsidR="00A20B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социально-общественном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процессе</w:t>
      </w:r>
      <w:r w:rsidRPr="00CD1E1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1598D" w:rsidRPr="0031598D" w:rsidRDefault="0031598D" w:rsidP="00453D6C">
      <w:pPr>
        <w:ind w:left="1134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Таубаев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1598D">
        <w:rPr>
          <w:rFonts w:ascii="Times New Roman" w:hAnsi="Times New Roman"/>
          <w:i/>
          <w:sz w:val="28"/>
          <w:szCs w:val="28"/>
          <w:u w:val="single"/>
        </w:rPr>
        <w:t>Аяпберген</w:t>
      </w:r>
      <w:proofErr w:type="spellEnd"/>
      <w:r w:rsidRPr="0031598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31598D">
        <w:rPr>
          <w:rFonts w:ascii="Times New Roman" w:hAnsi="Times New Roman"/>
          <w:i/>
          <w:sz w:val="28"/>
          <w:szCs w:val="28"/>
          <w:u w:val="single"/>
        </w:rPr>
        <w:t>Алданаевич</w:t>
      </w:r>
      <w:proofErr w:type="spellEnd"/>
      <w:r w:rsidRPr="0031598D">
        <w:rPr>
          <w:rFonts w:ascii="Times New Roman" w:hAnsi="Times New Roman"/>
          <w:i/>
          <w:sz w:val="28"/>
          <w:szCs w:val="28"/>
          <w:u w:val="single"/>
        </w:rPr>
        <w:t>,</w:t>
      </w:r>
      <w:r w:rsidRPr="0031598D">
        <w:rPr>
          <w:rFonts w:ascii="Times New Roman" w:hAnsi="Times New Roman"/>
          <w:i/>
          <w:sz w:val="28"/>
          <w:szCs w:val="28"/>
        </w:rPr>
        <w:t xml:space="preserve"> заместитель директора НИИ НЭСА Карагандинского экономического университета (</w:t>
      </w:r>
      <w:proofErr w:type="spellStart"/>
      <w:r w:rsidRPr="0031598D">
        <w:rPr>
          <w:rFonts w:ascii="Times New Roman" w:hAnsi="Times New Roman"/>
          <w:i/>
          <w:sz w:val="28"/>
          <w:szCs w:val="28"/>
        </w:rPr>
        <w:t>Казпотребсоюза</w:t>
      </w:r>
      <w:proofErr w:type="spellEnd"/>
      <w:r w:rsidRPr="0031598D">
        <w:rPr>
          <w:rFonts w:ascii="Times New Roman" w:hAnsi="Times New Roman"/>
          <w:i/>
          <w:sz w:val="28"/>
          <w:szCs w:val="28"/>
        </w:rPr>
        <w:t xml:space="preserve">), </w:t>
      </w:r>
      <w:proofErr w:type="spellStart"/>
      <w:r w:rsidRPr="0031598D">
        <w:rPr>
          <w:rFonts w:ascii="Times New Roman" w:hAnsi="Times New Roman"/>
          <w:i/>
          <w:sz w:val="28"/>
          <w:szCs w:val="28"/>
        </w:rPr>
        <w:t>д.э.н</w:t>
      </w:r>
      <w:proofErr w:type="spellEnd"/>
      <w:r w:rsidRPr="0031598D">
        <w:rPr>
          <w:rFonts w:ascii="Times New Roman" w:hAnsi="Times New Roman"/>
          <w:i/>
          <w:sz w:val="28"/>
          <w:szCs w:val="28"/>
        </w:rPr>
        <w:t>., профессор</w:t>
      </w:r>
    </w:p>
    <w:p w:rsidR="0031598D" w:rsidRDefault="0031598D" w:rsidP="0031598D">
      <w:pPr>
        <w:ind w:left="1843" w:hanging="18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11.40 – 11.50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Роль общественных организаций в укреплении межнационального единства в приграничных районах</w:t>
      </w:r>
    </w:p>
    <w:p w:rsidR="0031598D" w:rsidRPr="00B44613" w:rsidRDefault="0031598D" w:rsidP="0031598D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Бредихин Сергей Сергеевич,</w:t>
      </w:r>
      <w:r w:rsidRPr="003159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директор МКУ «Центр народного единства»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. Челябинск</w:t>
      </w:r>
    </w:p>
    <w:p w:rsidR="0031598D" w:rsidRDefault="0031598D" w:rsidP="0031598D">
      <w:pPr>
        <w:ind w:left="2127" w:hanging="21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11.50 – 12.00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Ассамблея народов России на территории СНГ: задачи, возможности, проблемы</w:t>
      </w:r>
    </w:p>
    <w:p w:rsidR="0031598D" w:rsidRPr="00B44613" w:rsidRDefault="0031598D" w:rsidP="0031598D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К</w:t>
      </w:r>
      <w:r w:rsidR="00453D6C">
        <w:rPr>
          <w:rFonts w:ascii="Times New Roman" w:eastAsia="Calibri" w:hAnsi="Times New Roman" w:cs="Times New Roman"/>
          <w:i/>
          <w:sz w:val="28"/>
          <w:szCs w:val="28"/>
          <w:u w:val="single"/>
        </w:rPr>
        <w:t>енжибаев</w:t>
      </w:r>
      <w:proofErr w:type="spellEnd"/>
      <w:r w:rsidR="00453D6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53D6C">
        <w:rPr>
          <w:rFonts w:ascii="Times New Roman" w:eastAsia="Calibri" w:hAnsi="Times New Roman" w:cs="Times New Roman"/>
          <w:i/>
          <w:sz w:val="28"/>
          <w:szCs w:val="28"/>
          <w:u w:val="single"/>
        </w:rPr>
        <w:t>Адай</w:t>
      </w:r>
      <w:proofErr w:type="spellEnd"/>
      <w:r w:rsidR="00453D6C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453D6C">
        <w:rPr>
          <w:rFonts w:ascii="Times New Roman" w:eastAsia="Calibri" w:hAnsi="Times New Roman" w:cs="Times New Roman"/>
          <w:i/>
          <w:sz w:val="28"/>
          <w:szCs w:val="28"/>
          <w:u w:val="single"/>
        </w:rPr>
        <w:t>Елевтаевич</w:t>
      </w:r>
      <w:proofErr w:type="spellEnd"/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453D6C">
        <w:rPr>
          <w:rFonts w:ascii="Times New Roman" w:eastAsia="Calibri" w:hAnsi="Times New Roman" w:cs="Times New Roman"/>
          <w:i/>
          <w:sz w:val="28"/>
          <w:szCs w:val="28"/>
        </w:rPr>
        <w:t>председатель Челябинского регионального отделения Ассамблеи народов России, председатель Совета ассамблеи народов челябинской области</w:t>
      </w:r>
    </w:p>
    <w:p w:rsidR="0031598D" w:rsidRDefault="0031598D" w:rsidP="0031598D">
      <w:pPr>
        <w:ind w:left="2127" w:hanging="212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12.00 – 12.10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Итоги парламентской кампании в Казахстане</w:t>
      </w:r>
    </w:p>
    <w:p w:rsidR="00AE34A8" w:rsidRPr="005F4CFE" w:rsidRDefault="00AE34A8" w:rsidP="005F4CFE">
      <w:pPr>
        <w:pStyle w:val="a5"/>
        <w:ind w:left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F4C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5F4CF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Тазеддинова</w:t>
      </w:r>
      <w:proofErr w:type="spellEnd"/>
      <w:r w:rsidRPr="005F4CF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Диана </w:t>
      </w:r>
      <w:proofErr w:type="spellStart"/>
      <w:r w:rsidRPr="005F4CF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Рашитовна</w:t>
      </w:r>
      <w:proofErr w:type="spellEnd"/>
      <w:r w:rsidRPr="005F4C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5F4CFE" w:rsidRPr="005F4C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proofErr w:type="spellStart"/>
      <w:r w:rsidR="005F4CFE" w:rsidRPr="005F4C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Западно-Казахстанский</w:t>
      </w:r>
      <w:proofErr w:type="spellEnd"/>
      <w:r w:rsidR="005F4CFE" w:rsidRPr="005F4C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аграрно-технический университет имени </w:t>
      </w:r>
      <w:proofErr w:type="spellStart"/>
      <w:r w:rsidR="005F4CFE" w:rsidRPr="005F4C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Жангир</w:t>
      </w:r>
      <w:proofErr w:type="spellEnd"/>
      <w:r w:rsidR="005F4CFE" w:rsidRPr="005F4C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Хана» Министерства сельского хозяйства Республики Казахстан, </w:t>
      </w:r>
      <w:proofErr w:type="gramStart"/>
      <w:r w:rsidR="005F4CFE" w:rsidRPr="005F4C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</w:t>
      </w:r>
      <w:proofErr w:type="gramEnd"/>
      <w:r w:rsidR="005F4CFE" w:rsidRPr="005F4C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Уральск, </w:t>
      </w:r>
      <w:r w:rsidRPr="005F4C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гражданин Республики Казахстан</w:t>
      </w:r>
    </w:p>
    <w:p w:rsidR="005F4CFE" w:rsidRPr="005F4CFE" w:rsidRDefault="005F4CFE" w:rsidP="005F4CFE">
      <w:pPr>
        <w:pStyle w:val="a5"/>
        <w:ind w:left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5F4CFE" w:rsidRPr="005F4CFE" w:rsidRDefault="005F4CFE" w:rsidP="005F4CFE">
      <w:pPr>
        <w:pStyle w:val="a5"/>
        <w:ind w:left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F4C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5F4CF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Камар</w:t>
      </w:r>
      <w:proofErr w:type="spellEnd"/>
      <w:r w:rsidRPr="005F4CF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5F4CF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Измухамбет</w:t>
      </w:r>
      <w:proofErr w:type="spellEnd"/>
      <w:r w:rsidRPr="005F4CF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5F4CF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Кайырболатулы</w:t>
      </w:r>
      <w:proofErr w:type="spellEnd"/>
      <w:r w:rsidRPr="005F4C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«</w:t>
      </w:r>
      <w:proofErr w:type="spellStart"/>
      <w:r w:rsidRPr="005F4C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Западно-Казахстанский</w:t>
      </w:r>
      <w:proofErr w:type="spellEnd"/>
      <w:r w:rsidRPr="005F4C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аграрно-технический университет имени </w:t>
      </w:r>
      <w:proofErr w:type="spellStart"/>
      <w:r w:rsidRPr="005F4C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Жангир</w:t>
      </w:r>
      <w:proofErr w:type="spellEnd"/>
      <w:r w:rsidRPr="005F4C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Хана» Министерства сельского хозяйства Республики Казахстан, г. Уральск, гражданин Республики Казахстан</w:t>
      </w:r>
    </w:p>
    <w:p w:rsidR="005F4CFE" w:rsidRPr="00AE34A8" w:rsidRDefault="005F4CFE" w:rsidP="005F4CFE">
      <w:pPr>
        <w:pStyle w:val="a5"/>
        <w:ind w:left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1598D" w:rsidRDefault="0031598D" w:rsidP="00AE34A8">
      <w:pPr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12.10 – 12.20 – </w:t>
      </w:r>
      <w:r>
        <w:rPr>
          <w:rFonts w:ascii="Times New Roman" w:eastAsia="Calibri" w:hAnsi="Times New Roman" w:cs="Times New Roman"/>
          <w:sz w:val="28"/>
          <w:szCs w:val="28"/>
        </w:rPr>
        <w:t>Роль казахских национальных центров в политических процессах в Казахстане</w:t>
      </w:r>
    </w:p>
    <w:p w:rsidR="0031598D" w:rsidRPr="00B44613" w:rsidRDefault="00453D6C" w:rsidP="0031598D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Сейтиков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Канат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Хакимович</w:t>
      </w:r>
      <w:proofErr w:type="spellEnd"/>
      <w:r w:rsidR="0031598D"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председатель казахского общественного центра «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Азамат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31598D" w:rsidRDefault="0031598D" w:rsidP="0031598D">
      <w:pPr>
        <w:ind w:left="1843" w:hanging="18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12.20 – 12.30 –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Модернизационные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процессы в экономике и их связь с политическими реформами</w:t>
      </w:r>
    </w:p>
    <w:p w:rsidR="0031598D" w:rsidRPr="00B44613" w:rsidRDefault="00453D6C" w:rsidP="0031598D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Окольнишникова Ирина Юрьевна,</w:t>
      </w:r>
      <w:r w:rsidR="0031598D"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вице-президент фонда социально-экономического развития «Евразийское содружество» директор института экономики, торговли и технологий </w:t>
      </w:r>
      <w:r w:rsidRPr="00453D6C">
        <w:rPr>
          <w:rFonts w:ascii="Times New Roman" w:eastAsia="Calibri" w:hAnsi="Times New Roman" w:cs="Times New Roman"/>
          <w:i/>
          <w:sz w:val="28"/>
          <w:szCs w:val="28"/>
        </w:rPr>
        <w:t xml:space="preserve">Южно-Уральского государственного университета (НИУ), </w:t>
      </w:r>
      <w:proofErr w:type="spellStart"/>
      <w:r w:rsidRPr="00453D6C">
        <w:rPr>
          <w:rFonts w:ascii="Times New Roman" w:eastAsia="Calibri" w:hAnsi="Times New Roman" w:cs="Times New Roman"/>
          <w:i/>
          <w:sz w:val="28"/>
          <w:szCs w:val="28"/>
        </w:rPr>
        <w:t>д.э.н</w:t>
      </w:r>
      <w:proofErr w:type="spellEnd"/>
      <w:r w:rsidRPr="00453D6C">
        <w:rPr>
          <w:rFonts w:ascii="Times New Roman" w:eastAsia="Calibri" w:hAnsi="Times New Roman" w:cs="Times New Roman"/>
          <w:i/>
          <w:sz w:val="28"/>
          <w:szCs w:val="28"/>
        </w:rPr>
        <w:t>., профессор</w:t>
      </w:r>
    </w:p>
    <w:p w:rsidR="0031598D" w:rsidRDefault="0031598D" w:rsidP="0031598D">
      <w:pPr>
        <w:ind w:left="1843" w:hanging="18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12.30 – 12.40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выборов в парламент в контексте конституционной реформы в Казахстане</w:t>
      </w:r>
    </w:p>
    <w:p w:rsidR="0031598D" w:rsidRPr="00B44613" w:rsidRDefault="00453D6C" w:rsidP="0031598D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Глухарев Дмитрий Сергеевич</w:t>
      </w:r>
      <w:r w:rsidR="0031598D"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эксперт ф</w:t>
      </w:r>
      <w:r w:rsidR="0031598D">
        <w:rPr>
          <w:rFonts w:ascii="Times New Roman" w:eastAsia="Calibri" w:hAnsi="Times New Roman" w:cs="Times New Roman"/>
          <w:i/>
          <w:sz w:val="28"/>
          <w:szCs w:val="28"/>
        </w:rPr>
        <w:t>онда социально-экономического развития «Евразийское содружество»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.и.н., доцент</w:t>
      </w:r>
    </w:p>
    <w:p w:rsidR="0031598D" w:rsidRPr="00B44613" w:rsidRDefault="0031598D" w:rsidP="0031598D">
      <w:pPr>
        <w:ind w:left="1843" w:hanging="18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12.40 – 12.55– Свободная дискуссия. Принятие резолюции круглого стола</w:t>
      </w:r>
    </w:p>
    <w:p w:rsidR="0031598D" w:rsidRPr="00B44613" w:rsidRDefault="0031598D" w:rsidP="0031598D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Каточков Виктор Михайлович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>, пр</w:t>
      </w:r>
      <w:r>
        <w:rPr>
          <w:rFonts w:ascii="Times New Roman" w:eastAsia="Calibri" w:hAnsi="Times New Roman" w:cs="Times New Roman"/>
          <w:i/>
          <w:sz w:val="28"/>
          <w:szCs w:val="28"/>
        </w:rPr>
        <w:t>езидент фонда социально-экономического развития «Евразийское содружество»</w:t>
      </w:r>
    </w:p>
    <w:p w:rsidR="0031598D" w:rsidRDefault="0031598D" w:rsidP="0031598D">
      <w:pPr>
        <w:ind w:left="1843" w:hanging="18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12.55 – 13.00 – Закрытие работы круглого стола</w:t>
      </w:r>
    </w:p>
    <w:p w:rsidR="00193DD6" w:rsidRDefault="00AB667E"/>
    <w:sectPr w:rsidR="00193DD6" w:rsidSect="00453D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90C90"/>
    <w:multiLevelType w:val="hybridMultilevel"/>
    <w:tmpl w:val="61685D72"/>
    <w:lvl w:ilvl="0" w:tplc="8D707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301"/>
    <w:multiLevelType w:val="hybridMultilevel"/>
    <w:tmpl w:val="AB8CC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710E4"/>
    <w:rsid w:val="00015CA6"/>
    <w:rsid w:val="00070E12"/>
    <w:rsid w:val="0011124D"/>
    <w:rsid w:val="00186BF2"/>
    <w:rsid w:val="00282A28"/>
    <w:rsid w:val="0031598D"/>
    <w:rsid w:val="003D4269"/>
    <w:rsid w:val="003F4BE0"/>
    <w:rsid w:val="0043608A"/>
    <w:rsid w:val="00453D6C"/>
    <w:rsid w:val="004710E4"/>
    <w:rsid w:val="0047488F"/>
    <w:rsid w:val="00493889"/>
    <w:rsid w:val="004C0CCD"/>
    <w:rsid w:val="005C593E"/>
    <w:rsid w:val="005F4CFE"/>
    <w:rsid w:val="0071228F"/>
    <w:rsid w:val="007F157D"/>
    <w:rsid w:val="00A20B07"/>
    <w:rsid w:val="00AB667E"/>
    <w:rsid w:val="00AE34A8"/>
    <w:rsid w:val="00B7537C"/>
    <w:rsid w:val="00D1269E"/>
    <w:rsid w:val="00D85705"/>
    <w:rsid w:val="00DA149E"/>
    <w:rsid w:val="00E85043"/>
    <w:rsid w:val="00FE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0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5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South Ural State University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Марат</cp:lastModifiedBy>
  <cp:revision>12</cp:revision>
  <cp:lastPrinted>2016-03-11T08:32:00Z</cp:lastPrinted>
  <dcterms:created xsi:type="dcterms:W3CDTF">2016-03-10T07:01:00Z</dcterms:created>
  <dcterms:modified xsi:type="dcterms:W3CDTF">2016-03-17T12:28:00Z</dcterms:modified>
</cp:coreProperties>
</file>