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C6" w:rsidRPr="00307420" w:rsidRDefault="00CA24C6" w:rsidP="00CA24C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Уровень знаний поступающего оценивается:</w:t>
      </w:r>
    </w:p>
    <w:p w:rsidR="00CA24C6" w:rsidRPr="00307420" w:rsidRDefault="00CA24C6" w:rsidP="00CA24C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по вступительному испытанию по специальной дисциплине по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шкале оценки знаний. Минимальное количество баллов, подтверждающее успешное прохождение вступительного испытания, устанавливается равным 50 баллам;</w:t>
      </w:r>
    </w:p>
    <w:p w:rsidR="00CA24C6" w:rsidRPr="00307420" w:rsidRDefault="00CA24C6" w:rsidP="00CA24C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вступительные испытания по иностранному языку и философии по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пятидесятибалльной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шкале оценки знаний. Минимальное количество баллов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подтверждающее успешное прохождение каждого вступительного испытания, устанавливается равным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 xml:space="preserve"> баллам;</w:t>
      </w:r>
    </w:p>
    <w:p w:rsidR="00CA24C6" w:rsidRPr="00307420" w:rsidRDefault="00CA24C6" w:rsidP="00CA24C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вступительное испытание для </w:t>
      </w:r>
      <w:r>
        <w:rPr>
          <w:rFonts w:ascii="Times New Roman" w:hAnsi="Times New Roman" w:cs="Times New Roman"/>
          <w:sz w:val="24"/>
          <w:szCs w:val="24"/>
        </w:rPr>
        <w:t>иностранных граждан</w:t>
      </w:r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стран дальнего зарубежья </w:t>
      </w:r>
      <w:r w:rsidRPr="00307420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является обязательным, </w:t>
      </w:r>
      <w:r w:rsidRPr="00307420">
        <w:rPr>
          <w:rFonts w:ascii="Times New Roman" w:hAnsi="Times New Roman" w:cs="Times New Roman"/>
          <w:sz w:val="24"/>
          <w:szCs w:val="24"/>
        </w:rPr>
        <w:t xml:space="preserve">оценивается по </w:t>
      </w:r>
      <w:proofErr w:type="spellStart"/>
      <w:r w:rsidRPr="00307420">
        <w:rPr>
          <w:rFonts w:ascii="Times New Roman" w:hAnsi="Times New Roman" w:cs="Times New Roman"/>
          <w:sz w:val="24"/>
          <w:szCs w:val="24"/>
        </w:rPr>
        <w:t>пятидесятибалльной</w:t>
      </w:r>
      <w:proofErr w:type="spellEnd"/>
      <w:r w:rsidRPr="00307420">
        <w:rPr>
          <w:rFonts w:ascii="Times New Roman" w:hAnsi="Times New Roman" w:cs="Times New Roman"/>
          <w:sz w:val="24"/>
          <w:szCs w:val="24"/>
        </w:rPr>
        <w:t xml:space="preserve"> шкале. Минимальное количество баллов, подтверждающее уровень владения языка, достаточный для обучения по </w:t>
      </w:r>
      <w:r>
        <w:rPr>
          <w:rFonts w:ascii="Times New Roman" w:hAnsi="Times New Roman" w:cs="Times New Roman"/>
          <w:sz w:val="24"/>
          <w:szCs w:val="24"/>
        </w:rPr>
        <w:t xml:space="preserve">русскоязычным </w:t>
      </w:r>
      <w:r w:rsidRPr="00307420">
        <w:rPr>
          <w:rFonts w:ascii="Times New Roman" w:hAnsi="Times New Roman" w:cs="Times New Roman"/>
          <w:sz w:val="24"/>
          <w:szCs w:val="24"/>
        </w:rPr>
        <w:t xml:space="preserve">программам аспирантуры, устанавливается равным 38 баллам, что эквивалентно уровню владения языком В2. </w:t>
      </w:r>
    </w:p>
    <w:p w:rsidR="00CA24C6" w:rsidRDefault="00CA24C6" w:rsidP="00CA24C6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Каждое вступительное испытание оценивается отдельно. </w:t>
      </w:r>
    </w:p>
    <w:p w:rsidR="00EB4CC2" w:rsidRPr="00CA24C6" w:rsidRDefault="00EB4CC2" w:rsidP="00CA24C6">
      <w:bookmarkStart w:id="0" w:name="_GoBack"/>
      <w:bookmarkEnd w:id="0"/>
    </w:p>
    <w:sectPr w:rsidR="00EB4CC2" w:rsidRPr="00CA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2"/>
    <w:rsid w:val="000D721D"/>
    <w:rsid w:val="002F6C71"/>
    <w:rsid w:val="00424F12"/>
    <w:rsid w:val="00CA24C6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1DBC-2D8C-4445-83D2-8B399A4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3</cp:revision>
  <dcterms:created xsi:type="dcterms:W3CDTF">2024-12-24T08:04:00Z</dcterms:created>
  <dcterms:modified xsi:type="dcterms:W3CDTF">2024-12-24T08:06:00Z</dcterms:modified>
</cp:coreProperties>
</file>