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F844" w14:textId="77777777" w:rsidR="001124D3" w:rsidRPr="00774880" w:rsidRDefault="001124D3" w:rsidP="001124D3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E628E9" wp14:editId="46BC18A2">
            <wp:simplePos x="0" y="0"/>
            <wp:positionH relativeFrom="margin">
              <wp:posOffset>426085</wp:posOffset>
            </wp:positionH>
            <wp:positionV relativeFrom="margin">
              <wp:posOffset>-364490</wp:posOffset>
            </wp:positionV>
            <wp:extent cx="1242580" cy="652145"/>
            <wp:effectExtent l="0" t="0" r="0" b="0"/>
            <wp:wrapNone/>
            <wp:docPr id="1" name="Рисунок 1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8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D4C">
        <w:rPr>
          <w:rFonts w:ascii="Times New Roman" w:hAnsi="Times New Roman"/>
          <w:szCs w:val="28"/>
        </w:rPr>
        <w:t xml:space="preserve"> </w:t>
      </w:r>
      <w:r w:rsidR="007F6BD0">
        <w:rPr>
          <w:rFonts w:ascii="Times New Roman" w:hAnsi="Times New Roman"/>
          <w:szCs w:val="28"/>
        </w:rPr>
        <w:t xml:space="preserve">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276"/>
        <w:gridCol w:w="4961"/>
      </w:tblGrid>
      <w:tr w:rsidR="007F6BD0" w:rsidRPr="007F6BD0" w14:paraId="44C29287" w14:textId="77777777" w:rsidTr="004B6EA1">
        <w:tc>
          <w:tcPr>
            <w:tcW w:w="3397" w:type="dxa"/>
          </w:tcPr>
          <w:p w14:paraId="14B436A3" w14:textId="6A976A7C" w:rsidR="00E92E1B" w:rsidRDefault="00E92E1B"/>
          <w:tbl>
            <w:tblPr>
              <w:tblW w:w="0" w:type="auto"/>
              <w:tblInd w:w="108" w:type="dxa"/>
              <w:tblBorders>
                <w:bottom w:val="thinThickSmallGap" w:sz="24" w:space="0" w:color="auto"/>
              </w:tblBorders>
              <w:tblLook w:val="0000" w:firstRow="0" w:lastRow="0" w:firstColumn="0" w:lastColumn="0" w:noHBand="0" w:noVBand="0"/>
            </w:tblPr>
            <w:tblGrid>
              <w:gridCol w:w="3073"/>
            </w:tblGrid>
            <w:tr w:rsidR="00F134B4" w:rsidRPr="00E315C0" w14:paraId="2129854C" w14:textId="77777777" w:rsidTr="00CD5957">
              <w:trPr>
                <w:trHeight w:val="1516"/>
              </w:trPr>
              <w:tc>
                <w:tcPr>
                  <w:tcW w:w="3073" w:type="dxa"/>
                </w:tcPr>
                <w:p w14:paraId="490D1BB6" w14:textId="77777777" w:rsidR="00F134B4" w:rsidRDefault="00F134B4" w:rsidP="00F134B4">
                  <w:pPr>
                    <w:pStyle w:val="af1"/>
                    <w:tabs>
                      <w:tab w:val="left" w:pos="680"/>
                      <w:tab w:val="left" w:pos="2495"/>
                      <w:tab w:val="left" w:pos="3742"/>
                      <w:tab w:val="left" w:pos="5040"/>
                      <w:tab w:val="left" w:pos="6237"/>
                      <w:tab w:val="left" w:pos="7484"/>
                      <w:tab w:val="left" w:pos="7513"/>
                      <w:tab w:val="left" w:pos="8732"/>
                      <w:tab w:val="left" w:pos="9979"/>
                    </w:tabs>
                    <w:rPr>
                      <w:rFonts w:ascii="Times New Roman" w:hAnsi="Times New Roman"/>
                      <w:b w:val="0"/>
                      <w:bCs/>
                      <w:spacing w:val="20"/>
                      <w:sz w:val="16"/>
                      <w:szCs w:val="16"/>
                    </w:rPr>
                  </w:pPr>
                  <w:r w:rsidRPr="004856BB">
                    <w:rPr>
                      <w:rFonts w:ascii="Times New Roman" w:hAnsi="Times New Roman"/>
                      <w:b w:val="0"/>
                      <w:bCs/>
                      <w:spacing w:val="20"/>
                      <w:sz w:val="16"/>
                      <w:szCs w:val="16"/>
                    </w:rPr>
                    <w:t xml:space="preserve">Министерство науки </w:t>
                  </w:r>
                </w:p>
                <w:p w14:paraId="16ECE345" w14:textId="77777777" w:rsidR="00F134B4" w:rsidRPr="004856BB" w:rsidRDefault="00F134B4" w:rsidP="00F134B4">
                  <w:pPr>
                    <w:pStyle w:val="af1"/>
                    <w:tabs>
                      <w:tab w:val="left" w:pos="680"/>
                      <w:tab w:val="left" w:pos="2495"/>
                      <w:tab w:val="left" w:pos="3742"/>
                      <w:tab w:val="left" w:pos="5040"/>
                      <w:tab w:val="left" w:pos="6237"/>
                      <w:tab w:val="left" w:pos="7484"/>
                      <w:tab w:val="left" w:pos="7513"/>
                      <w:tab w:val="left" w:pos="8732"/>
                      <w:tab w:val="left" w:pos="9979"/>
                    </w:tabs>
                    <w:rPr>
                      <w:rFonts w:ascii="Times New Roman" w:hAnsi="Times New Roman"/>
                      <w:b w:val="0"/>
                      <w:bCs/>
                      <w:spacing w:val="2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pacing w:val="20"/>
                      <w:sz w:val="16"/>
                      <w:szCs w:val="16"/>
                    </w:rPr>
                    <w:t xml:space="preserve">и высшего образования </w:t>
                  </w:r>
                  <w:r w:rsidRPr="004856BB">
                    <w:rPr>
                      <w:rFonts w:ascii="Times New Roman" w:hAnsi="Times New Roman"/>
                      <w:b w:val="0"/>
                      <w:bCs/>
                      <w:spacing w:val="20"/>
                      <w:sz w:val="16"/>
                      <w:szCs w:val="16"/>
                    </w:rPr>
                    <w:t>российской федерации</w:t>
                  </w:r>
                </w:p>
                <w:p w14:paraId="18D792DA" w14:textId="35DCE87A" w:rsidR="00F134B4" w:rsidRPr="004856BB" w:rsidRDefault="00F134B4" w:rsidP="00F134B4">
                  <w:pPr>
                    <w:pStyle w:val="af1"/>
                    <w:tabs>
                      <w:tab w:val="left" w:pos="680"/>
                      <w:tab w:val="left" w:pos="2495"/>
                      <w:tab w:val="left" w:pos="3742"/>
                      <w:tab w:val="left" w:pos="5040"/>
                      <w:tab w:val="left" w:pos="6237"/>
                      <w:tab w:val="left" w:pos="7484"/>
                      <w:tab w:val="left" w:pos="8732"/>
                      <w:tab w:val="left" w:pos="9979"/>
                    </w:tabs>
                    <w:spacing w:before="120" w:after="120"/>
                    <w:rPr>
                      <w:rFonts w:ascii="Times New Roman" w:hAnsi="Times New Roman"/>
                      <w:caps w:val="0"/>
                      <w:sz w:val="26"/>
                      <w:szCs w:val="26"/>
                    </w:rPr>
                  </w:pPr>
                  <w:r w:rsidRPr="004856BB">
                    <w:rPr>
                      <w:rFonts w:ascii="Times New Roman" w:hAnsi="Times New Roman"/>
                      <w:sz w:val="26"/>
                      <w:szCs w:val="26"/>
                    </w:rPr>
                    <w:t>южно</w:t>
                  </w:r>
                  <w:r w:rsidR="00D52309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4856BB">
                    <w:rPr>
                      <w:rFonts w:ascii="Times New Roman" w:hAnsi="Times New Roman"/>
                      <w:sz w:val="26"/>
                      <w:szCs w:val="26"/>
                    </w:rPr>
                    <w:t>уральский государственный УНИВЕРСИТЕТ</w:t>
                  </w:r>
                </w:p>
              </w:tc>
            </w:tr>
          </w:tbl>
          <w:p w14:paraId="4E99C83E" w14:textId="7C68518A" w:rsidR="007F6BD0" w:rsidRPr="004B6EA1" w:rsidRDefault="007F6BD0" w:rsidP="007F6BD0">
            <w:pPr>
              <w:tabs>
                <w:tab w:val="left" w:pos="74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A3D0C8" w14:textId="77777777" w:rsidR="007F6BD0" w:rsidRDefault="007F6BD0" w:rsidP="007F6BD0">
            <w:pPr>
              <w:tabs>
                <w:tab w:val="left" w:pos="7484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38D814B" w14:textId="77777777" w:rsidR="007F6BD0" w:rsidRPr="007F6BD0" w:rsidRDefault="007F6BD0" w:rsidP="007F6BD0">
            <w:pPr>
              <w:tabs>
                <w:tab w:val="left" w:pos="7484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A5DECE" w14:textId="77777777" w:rsidR="007F6BD0" w:rsidRDefault="007F6BD0" w:rsidP="007F6BD0">
            <w:pPr>
              <w:tabs>
                <w:tab w:val="left" w:pos="748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616665" w14:textId="4E3E070B" w:rsidR="00B53960" w:rsidRDefault="00AA3624" w:rsidP="00B53960">
            <w:pPr>
              <w:tabs>
                <w:tab w:val="left" w:pos="7484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7F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A1F734" w14:textId="75B24E1F" w:rsidR="006051CA" w:rsidRPr="006051CA" w:rsidRDefault="00AA3624" w:rsidP="007A5ECF">
            <w:pPr>
              <w:tabs>
                <w:tab w:val="left" w:pos="7484"/>
              </w:tabs>
              <w:ind w:left="1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6051CA" w:rsidRPr="006051CA">
              <w:rPr>
                <w:rFonts w:ascii="Times New Roman" w:hAnsi="Times New Roman"/>
                <w:sz w:val="24"/>
                <w:szCs w:val="24"/>
              </w:rPr>
              <w:t>Южно</w:t>
            </w:r>
            <w:r w:rsidR="00D52309">
              <w:rPr>
                <w:rFonts w:ascii="Times New Roman" w:hAnsi="Times New Roman"/>
                <w:sz w:val="24"/>
                <w:szCs w:val="24"/>
              </w:rPr>
              <w:t>-</w:t>
            </w:r>
            <w:r w:rsidR="006051CA" w:rsidRPr="006051CA">
              <w:rPr>
                <w:rFonts w:ascii="Times New Roman" w:hAnsi="Times New Roman"/>
                <w:sz w:val="24"/>
                <w:szCs w:val="24"/>
              </w:rPr>
              <w:t xml:space="preserve">Уральского государственного университета </w:t>
            </w:r>
          </w:p>
          <w:p w14:paraId="3B953672" w14:textId="77777777" w:rsidR="00A66E10" w:rsidRDefault="00A66E10" w:rsidP="006051CA">
            <w:pPr>
              <w:tabs>
                <w:tab w:val="left" w:pos="7484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65681DD" w14:textId="3A29B12A" w:rsidR="006051CA" w:rsidRPr="006051CA" w:rsidRDefault="006051CA" w:rsidP="006051CA">
            <w:pPr>
              <w:tabs>
                <w:tab w:val="left" w:pos="7484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51C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46410">
              <w:rPr>
                <w:rFonts w:ascii="Times New Roman" w:hAnsi="Times New Roman"/>
                <w:sz w:val="24"/>
                <w:szCs w:val="24"/>
              </w:rPr>
              <w:t xml:space="preserve">19.01.2024 </w:t>
            </w:r>
            <w:r w:rsidRPr="006051CA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046410">
              <w:rPr>
                <w:rFonts w:ascii="Times New Roman" w:hAnsi="Times New Roman"/>
                <w:sz w:val="24"/>
                <w:szCs w:val="24"/>
              </w:rPr>
              <w:t>03-13/09</w:t>
            </w:r>
          </w:p>
          <w:p w14:paraId="1FC0DBF2" w14:textId="77777777" w:rsidR="007F6BD0" w:rsidRDefault="007F6BD0" w:rsidP="00B53960">
            <w:pPr>
              <w:tabs>
                <w:tab w:val="left" w:pos="7484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7C270C" w14:textId="77777777" w:rsidR="004B6EA1" w:rsidRDefault="004B6EA1" w:rsidP="004B6EA1">
      <w:pPr>
        <w:tabs>
          <w:tab w:val="left" w:pos="7484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70F2E7AD" w14:textId="77777777" w:rsidR="001124D3" w:rsidRPr="004B6EA1" w:rsidRDefault="001124D3" w:rsidP="004B6EA1">
      <w:pPr>
        <w:tabs>
          <w:tab w:val="left" w:pos="7484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4B6EA1">
        <w:rPr>
          <w:rFonts w:ascii="Times New Roman" w:hAnsi="Times New Roman"/>
        </w:rPr>
        <w:t>г</w:t>
      </w:r>
      <w:r w:rsidRPr="004B6EA1">
        <w:rPr>
          <w:rFonts w:ascii="Times New Roman" w:hAnsi="Times New Roman"/>
          <w:sz w:val="20"/>
          <w:szCs w:val="20"/>
        </w:rPr>
        <w:t>. Челябинск</w:t>
      </w:r>
    </w:p>
    <w:p w14:paraId="31AEBC7A" w14:textId="084752DF" w:rsidR="002D640A" w:rsidRPr="004B6EA1" w:rsidRDefault="009B66AD" w:rsidP="0011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</w:t>
      </w:r>
      <w:r w:rsidRPr="004B6EA1">
        <w:rPr>
          <w:rFonts w:ascii="Times New Roman" w:hAnsi="Times New Roman"/>
          <w:b/>
          <w:sz w:val="24"/>
          <w:szCs w:val="24"/>
        </w:rPr>
        <w:t xml:space="preserve"> </w:t>
      </w:r>
      <w:r w:rsidR="002D640A" w:rsidRPr="004B6EA1">
        <w:rPr>
          <w:rFonts w:ascii="Times New Roman" w:hAnsi="Times New Roman"/>
          <w:b/>
          <w:sz w:val="24"/>
          <w:szCs w:val="24"/>
        </w:rPr>
        <w:t>ПРИЕМА</w:t>
      </w:r>
    </w:p>
    <w:p w14:paraId="17816C10" w14:textId="77777777" w:rsidR="002D640A" w:rsidRDefault="002D640A" w:rsidP="0011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</w:p>
    <w:p w14:paraId="5B1B7030" w14:textId="77777777" w:rsidR="001124D3" w:rsidRPr="009B6353" w:rsidRDefault="001124D3" w:rsidP="001124D3">
      <w:pPr>
        <w:widowControl w:val="0"/>
        <w:spacing w:after="0" w:line="277" w:lineRule="exact"/>
        <w:ind w:right="50"/>
        <w:rPr>
          <w:rFonts w:ascii="Times New Roman" w:hAnsi="Times New Roman"/>
          <w:b/>
          <w:bCs/>
          <w:color w:val="000000"/>
          <w:spacing w:val="7"/>
          <w:szCs w:val="24"/>
        </w:rPr>
      </w:pP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 xml:space="preserve">на обучение по образовательным программам </w:t>
      </w:r>
    </w:p>
    <w:p w14:paraId="46ABBB20" w14:textId="77777777" w:rsidR="004B6EA1" w:rsidRDefault="001124D3" w:rsidP="002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7"/>
          <w:szCs w:val="24"/>
        </w:rPr>
      </w:pP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 xml:space="preserve">высшего образования – программам подготовки </w:t>
      </w:r>
    </w:p>
    <w:p w14:paraId="4536A4B9" w14:textId="4CF9DD38" w:rsidR="004B6EA1" w:rsidRDefault="001124D3" w:rsidP="002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7"/>
          <w:szCs w:val="24"/>
        </w:rPr>
      </w:pP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>научных и научно</w:t>
      </w:r>
      <w:r w:rsidR="00D52309">
        <w:rPr>
          <w:rFonts w:ascii="Times New Roman" w:hAnsi="Times New Roman"/>
          <w:b/>
          <w:bCs/>
          <w:color w:val="000000"/>
          <w:spacing w:val="7"/>
          <w:szCs w:val="24"/>
        </w:rPr>
        <w:t>-</w:t>
      </w: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>педагогических кадров</w:t>
      </w:r>
    </w:p>
    <w:p w14:paraId="5C5A2ED6" w14:textId="6567FB75" w:rsidR="002D640A" w:rsidRPr="009B6353" w:rsidRDefault="001124D3" w:rsidP="002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>в аспирантуре</w:t>
      </w:r>
      <w:r w:rsidR="002D640A" w:rsidRPr="002D640A">
        <w:rPr>
          <w:rFonts w:ascii="Times New Roman" w:hAnsi="Times New Roman"/>
          <w:b/>
          <w:szCs w:val="24"/>
        </w:rPr>
        <w:t xml:space="preserve"> </w:t>
      </w:r>
      <w:r w:rsidR="002D640A" w:rsidRPr="009B6353">
        <w:rPr>
          <w:rFonts w:ascii="Times New Roman" w:hAnsi="Times New Roman"/>
          <w:b/>
          <w:szCs w:val="24"/>
        </w:rPr>
        <w:t>в Южно</w:t>
      </w:r>
      <w:r w:rsidR="00D52309">
        <w:rPr>
          <w:rFonts w:ascii="Times New Roman" w:hAnsi="Times New Roman"/>
          <w:b/>
          <w:szCs w:val="24"/>
        </w:rPr>
        <w:t>-</w:t>
      </w:r>
      <w:r w:rsidR="002D640A" w:rsidRPr="009B6353">
        <w:rPr>
          <w:rFonts w:ascii="Times New Roman" w:hAnsi="Times New Roman"/>
          <w:b/>
          <w:szCs w:val="24"/>
        </w:rPr>
        <w:t>Уральский государственный университет</w:t>
      </w:r>
    </w:p>
    <w:p w14:paraId="0AC3BB96" w14:textId="0FCCF6D5" w:rsidR="001124D3" w:rsidRPr="009B6353" w:rsidRDefault="002D640A" w:rsidP="002D640A">
      <w:pPr>
        <w:widowControl w:val="0"/>
        <w:spacing w:after="0" w:line="277" w:lineRule="exact"/>
        <w:ind w:right="50"/>
        <w:rPr>
          <w:rFonts w:ascii="Times New Roman" w:hAnsi="Times New Roman"/>
          <w:b/>
          <w:szCs w:val="24"/>
        </w:rPr>
      </w:pP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 xml:space="preserve">в </w:t>
      </w:r>
      <w:r w:rsidRPr="00DA6F01">
        <w:rPr>
          <w:rFonts w:ascii="Times New Roman" w:hAnsi="Times New Roman"/>
          <w:b/>
          <w:bCs/>
          <w:spacing w:val="7"/>
          <w:szCs w:val="24"/>
        </w:rPr>
        <w:t>202</w:t>
      </w:r>
      <w:r w:rsidR="00DA6F01" w:rsidRPr="00DA6F01">
        <w:rPr>
          <w:rFonts w:ascii="Times New Roman" w:hAnsi="Times New Roman"/>
          <w:b/>
          <w:bCs/>
          <w:spacing w:val="7"/>
          <w:szCs w:val="24"/>
        </w:rPr>
        <w:t>4</w:t>
      </w:r>
      <w:r w:rsidRPr="00DA6F01">
        <w:rPr>
          <w:rFonts w:ascii="Times New Roman" w:hAnsi="Times New Roman"/>
          <w:b/>
          <w:bCs/>
          <w:spacing w:val="7"/>
          <w:szCs w:val="24"/>
        </w:rPr>
        <w:t>/202</w:t>
      </w:r>
      <w:r w:rsidR="00DA6F01" w:rsidRPr="00DA6F01">
        <w:rPr>
          <w:rFonts w:ascii="Times New Roman" w:hAnsi="Times New Roman"/>
          <w:b/>
          <w:bCs/>
          <w:spacing w:val="7"/>
          <w:szCs w:val="24"/>
        </w:rPr>
        <w:t>5</w:t>
      </w:r>
      <w:r w:rsidR="00792E29" w:rsidRPr="00DA6F01">
        <w:rPr>
          <w:rFonts w:ascii="Times New Roman" w:hAnsi="Times New Roman"/>
          <w:b/>
          <w:bCs/>
          <w:spacing w:val="7"/>
          <w:szCs w:val="24"/>
        </w:rPr>
        <w:t xml:space="preserve"> </w:t>
      </w:r>
      <w:r w:rsidR="00792E29">
        <w:rPr>
          <w:rFonts w:ascii="Times New Roman" w:hAnsi="Times New Roman"/>
          <w:b/>
          <w:bCs/>
          <w:color w:val="000000"/>
          <w:spacing w:val="7"/>
          <w:szCs w:val="24"/>
        </w:rPr>
        <w:t>учебном</w:t>
      </w:r>
      <w:r w:rsidRPr="002D640A">
        <w:rPr>
          <w:rFonts w:ascii="Times New Roman" w:hAnsi="Times New Roman"/>
          <w:b/>
          <w:bCs/>
          <w:color w:val="000000"/>
          <w:spacing w:val="7"/>
          <w:szCs w:val="24"/>
        </w:rPr>
        <w:t xml:space="preserve"> </w:t>
      </w: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>году</w:t>
      </w:r>
    </w:p>
    <w:p w14:paraId="120015EE" w14:textId="77777777" w:rsidR="001124D3" w:rsidRPr="00256AB8" w:rsidRDefault="001124D3" w:rsidP="001124D3">
      <w:pPr>
        <w:tabs>
          <w:tab w:val="left" w:pos="7484"/>
        </w:tabs>
        <w:spacing w:line="360" w:lineRule="auto"/>
        <w:jc w:val="center"/>
        <w:rPr>
          <w:rFonts w:ascii="Times New Roman" w:hAnsi="Times New Roman"/>
          <w:sz w:val="8"/>
          <w:szCs w:val="24"/>
        </w:rPr>
      </w:pPr>
    </w:p>
    <w:p w14:paraId="2855F3ED" w14:textId="77777777" w:rsidR="001124D3" w:rsidRDefault="001124D3" w:rsidP="001124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BM1"/>
      <w:bookmarkEnd w:id="1"/>
      <w:r w:rsidRPr="00001586">
        <w:rPr>
          <w:rFonts w:ascii="Times New Roman" w:hAnsi="Times New Roman"/>
          <w:b/>
          <w:sz w:val="24"/>
          <w:szCs w:val="24"/>
        </w:rPr>
        <w:t>I. Общие положения</w:t>
      </w:r>
    </w:p>
    <w:p w14:paraId="047B81E0" w14:textId="77777777" w:rsidR="00C52B23" w:rsidRPr="00001586" w:rsidRDefault="00C52B23" w:rsidP="001124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11321963" w14:textId="4D468E86" w:rsidR="001124D3" w:rsidRPr="00F128BA" w:rsidRDefault="001124D3" w:rsidP="00C52B23">
      <w:pPr>
        <w:shd w:val="clear" w:color="auto" w:fill="FFFFFF"/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>1. </w:t>
      </w:r>
      <w:r w:rsidR="009B66AD" w:rsidRPr="00C52B23">
        <w:rPr>
          <w:rFonts w:ascii="Times New Roman" w:hAnsi="Times New Roman" w:cs="Times New Roman"/>
          <w:sz w:val="24"/>
          <w:szCs w:val="24"/>
        </w:rPr>
        <w:t>Настоящи</w:t>
      </w:r>
      <w:r w:rsidR="009B66AD">
        <w:rPr>
          <w:rFonts w:ascii="Times New Roman" w:hAnsi="Times New Roman" w:cs="Times New Roman"/>
          <w:sz w:val="24"/>
          <w:szCs w:val="24"/>
        </w:rPr>
        <w:t>е</w:t>
      </w:r>
      <w:r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="00592B26" w:rsidRPr="00C52B23">
        <w:rPr>
          <w:rFonts w:ascii="Times New Roman" w:hAnsi="Times New Roman" w:cs="Times New Roman"/>
          <w:sz w:val="24"/>
          <w:szCs w:val="24"/>
        </w:rPr>
        <w:t>Правила</w:t>
      </w:r>
      <w:r w:rsidRPr="00C52B23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C52B23">
        <w:rPr>
          <w:rFonts w:ascii="Times New Roman" w:hAnsi="Times New Roman" w:cs="Times New Roman"/>
          <w:sz w:val="24"/>
          <w:szCs w:val="24"/>
        </w:rPr>
        <w:t xml:space="preserve"> программам подготовки научных и научно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Pr="00C52B23">
        <w:rPr>
          <w:rFonts w:ascii="Times New Roman" w:hAnsi="Times New Roman" w:cs="Times New Roman"/>
          <w:sz w:val="24"/>
          <w:szCs w:val="24"/>
        </w:rPr>
        <w:t xml:space="preserve">педагогических кадров в аспирантуре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="00792E29" w:rsidRPr="00C52B23">
        <w:rPr>
          <w:rFonts w:ascii="Times New Roman" w:hAnsi="Times New Roman" w:cs="Times New Roman"/>
          <w:sz w:val="24"/>
          <w:szCs w:val="24"/>
        </w:rPr>
        <w:t>Правила</w:t>
      </w:r>
      <w:r w:rsidRPr="00C52B23">
        <w:rPr>
          <w:rFonts w:ascii="Times New Roman" w:hAnsi="Times New Roman" w:cs="Times New Roman"/>
          <w:sz w:val="24"/>
          <w:szCs w:val="24"/>
        </w:rPr>
        <w:t>) регламентиру</w:t>
      </w:r>
      <w:r w:rsidR="00592B26" w:rsidRPr="00C52B23">
        <w:rPr>
          <w:rFonts w:ascii="Times New Roman" w:hAnsi="Times New Roman" w:cs="Times New Roman"/>
          <w:sz w:val="24"/>
          <w:szCs w:val="24"/>
        </w:rPr>
        <w:t>ю</w:t>
      </w:r>
      <w:r w:rsidRPr="00C52B23">
        <w:rPr>
          <w:rFonts w:ascii="Times New Roman" w:hAnsi="Times New Roman" w:cs="Times New Roman"/>
          <w:sz w:val="24"/>
          <w:szCs w:val="24"/>
        </w:rPr>
        <w:t xml:space="preserve">т прием граждан Российской Федерации, иностранных граждан и лиц без гражданства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C52B23">
        <w:rPr>
          <w:rFonts w:ascii="Times New Roman" w:hAnsi="Times New Roman" w:cs="Times New Roman"/>
          <w:sz w:val="24"/>
          <w:szCs w:val="24"/>
        </w:rPr>
        <w:t xml:space="preserve"> поступающие) </w:t>
      </w:r>
      <w:r w:rsidR="00592B26" w:rsidRPr="00C52B23">
        <w:rPr>
          <w:rFonts w:ascii="Times New Roman" w:hAnsi="Times New Roman" w:cs="Times New Roman"/>
          <w:sz w:val="24"/>
          <w:szCs w:val="24"/>
        </w:rPr>
        <w:t>на</w:t>
      </w:r>
      <w:r w:rsidRPr="00C52B23">
        <w:rPr>
          <w:rFonts w:ascii="Times New Roman" w:hAnsi="Times New Roman" w:cs="Times New Roman"/>
          <w:sz w:val="24"/>
          <w:szCs w:val="24"/>
        </w:rPr>
        <w:t xml:space="preserve"> 202</w:t>
      </w:r>
      <w:r w:rsidR="009D7529">
        <w:rPr>
          <w:rFonts w:ascii="Times New Roman" w:hAnsi="Times New Roman" w:cs="Times New Roman"/>
          <w:sz w:val="24"/>
          <w:szCs w:val="24"/>
        </w:rPr>
        <w:t>4</w:t>
      </w:r>
      <w:r w:rsidRPr="00C52B23">
        <w:rPr>
          <w:rFonts w:ascii="Times New Roman" w:hAnsi="Times New Roman" w:cs="Times New Roman"/>
          <w:sz w:val="24"/>
          <w:szCs w:val="24"/>
        </w:rPr>
        <w:t>/202</w:t>
      </w:r>
      <w:r w:rsidR="009D7529">
        <w:rPr>
          <w:rFonts w:ascii="Times New Roman" w:hAnsi="Times New Roman" w:cs="Times New Roman"/>
          <w:sz w:val="24"/>
          <w:szCs w:val="24"/>
        </w:rPr>
        <w:t>5</w:t>
      </w:r>
      <w:r w:rsidR="00381E4B">
        <w:rPr>
          <w:rFonts w:ascii="Times New Roman" w:hAnsi="Times New Roman" w:cs="Times New Roman"/>
          <w:sz w:val="24"/>
          <w:szCs w:val="24"/>
        </w:rPr>
        <w:t xml:space="preserve"> учебный год на обучение в ф</w:t>
      </w:r>
      <w:r w:rsidRPr="00C52B23">
        <w:rPr>
          <w:rFonts w:ascii="Times New Roman" w:hAnsi="Times New Roman" w:cs="Times New Roman"/>
          <w:sz w:val="24"/>
          <w:szCs w:val="24"/>
        </w:rPr>
        <w:t>едеральном государственном автономном образовательном учреждении высшего образования «Южно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Pr="00C52B23">
        <w:rPr>
          <w:rFonts w:ascii="Times New Roman" w:hAnsi="Times New Roman" w:cs="Times New Roman"/>
          <w:sz w:val="24"/>
          <w:szCs w:val="24"/>
        </w:rPr>
        <w:t>Уральский государственный университет (национальный исследовательский университет)» (далее – Университет)</w:t>
      </w:r>
      <w:r w:rsidR="00592B26"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Pr="00C52B23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высшего образования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C52B23">
        <w:rPr>
          <w:rFonts w:ascii="Times New Roman" w:hAnsi="Times New Roman" w:cs="Times New Roman"/>
          <w:sz w:val="24"/>
          <w:szCs w:val="24"/>
        </w:rPr>
        <w:t xml:space="preserve"> программам подготовки научных и научно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Pr="00C52B23">
        <w:rPr>
          <w:rFonts w:ascii="Times New Roman" w:hAnsi="Times New Roman" w:cs="Times New Roman"/>
          <w:sz w:val="24"/>
          <w:szCs w:val="24"/>
        </w:rPr>
        <w:t>педагогических кадров в аспирантуре (далее</w:t>
      </w:r>
      <w:r w:rsidR="00381E4B">
        <w:rPr>
          <w:rFonts w:ascii="Times New Roman" w:hAnsi="Times New Roman" w:cs="Times New Roman"/>
          <w:sz w:val="24"/>
          <w:szCs w:val="24"/>
        </w:rPr>
        <w:t> – </w:t>
      </w:r>
      <w:r w:rsidRPr="00C52B2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F128BA">
        <w:rPr>
          <w:rFonts w:ascii="Times New Roman" w:hAnsi="Times New Roman" w:cs="Times New Roman"/>
          <w:sz w:val="24"/>
          <w:szCs w:val="24"/>
        </w:rPr>
        <w:t>аспирантуры), в том числе особенности проведения вступительных испытаний для инвалидов.</w:t>
      </w:r>
    </w:p>
    <w:p w14:paraId="4A04A87B" w14:textId="77777777" w:rsidR="00DE34FB" w:rsidRPr="00F128BA" w:rsidRDefault="00DE34FB" w:rsidP="00C52B23">
      <w:pPr>
        <w:shd w:val="clear" w:color="auto" w:fill="FFFFFF"/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C05565" w14:textId="5AA641C3" w:rsidR="001124D3" w:rsidRPr="00F128BA" w:rsidRDefault="001124D3" w:rsidP="00C52B2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2. Правила</w:t>
      </w:r>
      <w:r w:rsidR="00792E29" w:rsidRPr="00F128BA"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 – программам подготовки </w:t>
      </w:r>
      <w:r w:rsidR="00592B26" w:rsidRPr="00F128BA">
        <w:rPr>
          <w:rFonts w:ascii="Times New Roman" w:hAnsi="Times New Roman" w:cs="Times New Roman"/>
          <w:sz w:val="24"/>
          <w:szCs w:val="24"/>
        </w:rPr>
        <w:t xml:space="preserve">научных и </w:t>
      </w:r>
      <w:r w:rsidRPr="00F128BA">
        <w:rPr>
          <w:rFonts w:ascii="Times New Roman" w:hAnsi="Times New Roman" w:cs="Times New Roman"/>
          <w:sz w:val="24"/>
          <w:szCs w:val="24"/>
        </w:rPr>
        <w:t>научно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Pr="00F128BA">
        <w:rPr>
          <w:rFonts w:ascii="Times New Roman" w:hAnsi="Times New Roman" w:cs="Times New Roman"/>
          <w:sz w:val="24"/>
          <w:szCs w:val="24"/>
        </w:rPr>
        <w:t>педагогических кадров в аспирантуре в Южно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DF4EDF" w:rsidRPr="00F128BA">
        <w:rPr>
          <w:rFonts w:ascii="Times New Roman" w:hAnsi="Times New Roman" w:cs="Times New Roman"/>
          <w:sz w:val="24"/>
          <w:szCs w:val="24"/>
        </w:rPr>
        <w:t>Уральский государственный университет</w:t>
      </w:r>
      <w:r w:rsidRPr="00F128BA">
        <w:rPr>
          <w:rFonts w:ascii="Times New Roman" w:hAnsi="Times New Roman" w:cs="Times New Roman"/>
          <w:sz w:val="24"/>
          <w:szCs w:val="24"/>
        </w:rPr>
        <w:t xml:space="preserve"> разработаны в соответствии</w:t>
      </w:r>
      <w:r w:rsidR="00F52822" w:rsidRPr="00F128BA">
        <w:rPr>
          <w:rFonts w:ascii="Times New Roman" w:hAnsi="Times New Roman" w:cs="Times New Roman"/>
          <w:sz w:val="24"/>
          <w:szCs w:val="24"/>
        </w:rPr>
        <w:t> </w:t>
      </w:r>
      <w:r w:rsidRPr="00F128BA">
        <w:rPr>
          <w:rFonts w:ascii="Times New Roman" w:hAnsi="Times New Roman" w:cs="Times New Roman"/>
          <w:sz w:val="24"/>
          <w:szCs w:val="24"/>
        </w:rPr>
        <w:t>с:</w:t>
      </w:r>
    </w:p>
    <w:p w14:paraId="0098CDF3" w14:textId="25FFA594" w:rsidR="001124D3" w:rsidRPr="00F128BA" w:rsidRDefault="009E5912" w:rsidP="00C52B23">
      <w:pPr>
        <w:autoSpaceDE w:val="0"/>
        <w:autoSpaceDN w:val="0"/>
        <w:adjustRightInd w:val="0"/>
        <w:spacing w:after="0" w:line="30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="001124D3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4568BC" w:rsidRPr="00F128BA">
        <w:rPr>
          <w:rFonts w:ascii="Times New Roman" w:hAnsi="Times New Roman" w:cs="Times New Roman"/>
          <w:sz w:val="24"/>
          <w:szCs w:val="24"/>
        </w:rPr>
        <w:t>ф</w:t>
      </w:r>
      <w:r w:rsidR="00FE54D7" w:rsidRPr="00F128BA">
        <w:rPr>
          <w:rFonts w:ascii="Times New Roman" w:hAnsi="Times New Roman" w:cs="Times New Roman"/>
          <w:sz w:val="24"/>
          <w:szCs w:val="24"/>
        </w:rPr>
        <w:t>едеральным законом от 29.12.</w:t>
      </w:r>
      <w:r w:rsidR="00DF4EDF" w:rsidRPr="00F128BA">
        <w:rPr>
          <w:rFonts w:ascii="Times New Roman" w:hAnsi="Times New Roman" w:cs="Times New Roman"/>
          <w:sz w:val="24"/>
          <w:szCs w:val="24"/>
        </w:rPr>
        <w:t>2012 </w:t>
      </w:r>
      <w:r w:rsidR="001124D3" w:rsidRPr="00F128BA">
        <w:rPr>
          <w:rFonts w:ascii="Times New Roman" w:hAnsi="Times New Roman" w:cs="Times New Roman"/>
          <w:sz w:val="24"/>
          <w:szCs w:val="24"/>
        </w:rPr>
        <w:t>г. №</w:t>
      </w:r>
      <w:r w:rsidR="00FE54D7" w:rsidRPr="00F128BA">
        <w:rPr>
          <w:rFonts w:ascii="Times New Roman" w:hAnsi="Times New Roman" w:cs="Times New Roman"/>
          <w:sz w:val="24"/>
          <w:szCs w:val="24"/>
        </w:rPr>
        <w:t> </w:t>
      </w:r>
      <w:r w:rsidR="001124D3" w:rsidRPr="00F128BA">
        <w:rPr>
          <w:rFonts w:ascii="Times New Roman" w:hAnsi="Times New Roman" w:cs="Times New Roman"/>
          <w:sz w:val="24"/>
          <w:szCs w:val="24"/>
        </w:rPr>
        <w:t>273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1124D3" w:rsidRPr="00F128BA"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Федерации»;</w:t>
      </w:r>
    </w:p>
    <w:p w14:paraId="426ECA71" w14:textId="77777777" w:rsidR="00FE54D7" w:rsidRPr="00F128BA" w:rsidRDefault="009E5912" w:rsidP="00C52B23">
      <w:pPr>
        <w:autoSpaceDE w:val="0"/>
        <w:autoSpaceDN w:val="0"/>
        <w:adjustRightInd w:val="0"/>
        <w:spacing w:after="0" w:line="30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="001124D3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4568BC" w:rsidRPr="00F128BA">
        <w:rPr>
          <w:rFonts w:ascii="Times New Roman" w:hAnsi="Times New Roman" w:cs="Times New Roman"/>
          <w:sz w:val="24"/>
          <w:szCs w:val="24"/>
        </w:rPr>
        <w:t>п</w:t>
      </w:r>
      <w:r w:rsidR="00307420" w:rsidRPr="00F128BA">
        <w:rPr>
          <w:rFonts w:ascii="Times New Roman" w:hAnsi="Times New Roman" w:cs="Times New Roman"/>
          <w:sz w:val="24"/>
          <w:szCs w:val="24"/>
        </w:rPr>
        <w:t>орядком</w:t>
      </w:r>
      <w:r w:rsidR="00592B26" w:rsidRPr="00F128BA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</w:t>
      </w:r>
      <w:r w:rsidR="00E71093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FE54D7" w:rsidRPr="00F128B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0A9DB67" w14:textId="52D978E0" w:rsidR="001124D3" w:rsidRPr="00F128BA" w:rsidRDefault="009E5912" w:rsidP="007E1B5A">
      <w:pPr>
        <w:autoSpaceDE w:val="0"/>
        <w:autoSpaceDN w:val="0"/>
        <w:adjustRightInd w:val="0"/>
        <w:spacing w:after="0" w:line="30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="00592B26" w:rsidRPr="00F128BA">
        <w:rPr>
          <w:rFonts w:ascii="Times New Roman" w:hAnsi="Times New Roman" w:cs="Times New Roman"/>
          <w:sz w:val="24"/>
          <w:szCs w:val="24"/>
        </w:rPr>
        <w:t xml:space="preserve"> программам подготовки научных и научно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592B26" w:rsidRPr="00F128BA">
        <w:rPr>
          <w:rFonts w:ascii="Times New Roman" w:hAnsi="Times New Roman" w:cs="Times New Roman"/>
          <w:sz w:val="24"/>
          <w:szCs w:val="24"/>
        </w:rPr>
        <w:t>педагогических кадров в аспирантуре</w:t>
      </w:r>
      <w:r w:rsidR="001124D3" w:rsidRPr="00F128BA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592B26" w:rsidRPr="00F128BA">
        <w:rPr>
          <w:rFonts w:ascii="Times New Roman" w:hAnsi="Times New Roman" w:cs="Times New Roman"/>
          <w:sz w:val="24"/>
          <w:szCs w:val="24"/>
        </w:rPr>
        <w:t xml:space="preserve">Министерства науки и высшего образования РФ от </w:t>
      </w:r>
      <w:r w:rsidR="00792E29" w:rsidRPr="00F128BA">
        <w:rPr>
          <w:rFonts w:ascii="Times New Roman" w:hAnsi="Times New Roman" w:cs="Times New Roman"/>
          <w:sz w:val="24"/>
          <w:szCs w:val="24"/>
        </w:rPr>
        <w:t>0</w:t>
      </w:r>
      <w:r w:rsidR="00592B26" w:rsidRPr="00F128BA">
        <w:rPr>
          <w:rFonts w:ascii="Times New Roman" w:hAnsi="Times New Roman" w:cs="Times New Roman"/>
          <w:sz w:val="24"/>
          <w:szCs w:val="24"/>
        </w:rPr>
        <w:t>6.08.2021 г. № 721</w:t>
      </w:r>
      <w:r w:rsidR="001124D3" w:rsidRPr="00F128BA">
        <w:rPr>
          <w:rFonts w:ascii="Times New Roman" w:hAnsi="Times New Roman" w:cs="Times New Roman"/>
          <w:sz w:val="24"/>
          <w:szCs w:val="24"/>
        </w:rPr>
        <w:t>;</w:t>
      </w:r>
    </w:p>
    <w:p w14:paraId="0F52B095" w14:textId="00BB0BB3" w:rsidR="001124D3" w:rsidRPr="00F128BA" w:rsidRDefault="009E5912" w:rsidP="00C52B23">
      <w:pPr>
        <w:autoSpaceDE w:val="0"/>
        <w:autoSpaceDN w:val="0"/>
        <w:adjustRightInd w:val="0"/>
        <w:spacing w:after="0" w:line="30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="001124D3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4568BC" w:rsidRPr="00F128BA">
        <w:rPr>
          <w:rFonts w:ascii="Times New Roman" w:hAnsi="Times New Roman" w:cs="Times New Roman"/>
          <w:sz w:val="24"/>
          <w:szCs w:val="24"/>
        </w:rPr>
        <w:t>п</w:t>
      </w:r>
      <w:r w:rsidR="00592B26" w:rsidRPr="00F128BA">
        <w:rPr>
          <w:rFonts w:ascii="Times New Roman" w:hAnsi="Times New Roman" w:cs="Times New Roman"/>
          <w:sz w:val="24"/>
          <w:szCs w:val="24"/>
        </w:rPr>
        <w:t xml:space="preserve">оложением о подготовке научных и </w:t>
      </w:r>
      <w:r w:rsidR="001124D3" w:rsidRPr="00F128BA">
        <w:rPr>
          <w:rFonts w:ascii="Times New Roman" w:hAnsi="Times New Roman" w:cs="Times New Roman"/>
          <w:sz w:val="24"/>
          <w:szCs w:val="24"/>
        </w:rPr>
        <w:t>научно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1124D3" w:rsidRPr="00F128BA">
        <w:rPr>
          <w:rFonts w:ascii="Times New Roman" w:hAnsi="Times New Roman" w:cs="Times New Roman"/>
          <w:sz w:val="24"/>
          <w:szCs w:val="24"/>
        </w:rPr>
        <w:t xml:space="preserve">педагогических кадров в аспирантуре (адъюнктуре), утвержденным </w:t>
      </w:r>
      <w:r w:rsidR="00592B26" w:rsidRPr="00F128BA">
        <w:rPr>
          <w:rFonts w:ascii="Times New Roman" w:hAnsi="Times New Roman" w:cs="Times New Roman"/>
          <w:sz w:val="24"/>
          <w:szCs w:val="24"/>
        </w:rPr>
        <w:t>Постановлением Правительства РФ от 30.11.2021 г. № 2122</w:t>
      </w:r>
      <w:r w:rsidR="001124D3" w:rsidRPr="00F128BA">
        <w:rPr>
          <w:rFonts w:ascii="Times New Roman" w:hAnsi="Times New Roman" w:cs="Times New Roman"/>
          <w:sz w:val="24"/>
          <w:szCs w:val="24"/>
        </w:rPr>
        <w:t>;</w:t>
      </w:r>
    </w:p>
    <w:p w14:paraId="724D0B21" w14:textId="751164B3" w:rsidR="001124D3" w:rsidRPr="00F128BA" w:rsidRDefault="009E5912" w:rsidP="00C52B23">
      <w:pPr>
        <w:tabs>
          <w:tab w:val="left" w:pos="709"/>
        </w:tabs>
        <w:adjustRightInd w:val="0"/>
        <w:spacing w:after="0" w:line="30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1124D3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4568BC" w:rsidRPr="00F128BA">
        <w:rPr>
          <w:rFonts w:ascii="Times New Roman" w:hAnsi="Times New Roman" w:cs="Times New Roman"/>
          <w:sz w:val="24"/>
          <w:szCs w:val="24"/>
        </w:rPr>
        <w:t>у</w:t>
      </w:r>
      <w:r w:rsidR="001124D3" w:rsidRPr="00F128BA">
        <w:rPr>
          <w:rFonts w:ascii="Times New Roman" w:hAnsi="Times New Roman" w:cs="Times New Roman"/>
          <w:sz w:val="24"/>
          <w:szCs w:val="24"/>
        </w:rPr>
        <w:t>ставом Южно</w:t>
      </w:r>
      <w:r w:rsidR="00A87AED" w:rsidRPr="00F128BA">
        <w:rPr>
          <w:rFonts w:ascii="Times New Roman" w:hAnsi="Times New Roman" w:cs="Times New Roman"/>
          <w:sz w:val="24"/>
          <w:szCs w:val="24"/>
        </w:rPr>
        <w:t>-</w:t>
      </w:r>
      <w:r w:rsidR="001124D3" w:rsidRPr="00F128BA">
        <w:rPr>
          <w:rFonts w:ascii="Times New Roman" w:hAnsi="Times New Roman" w:cs="Times New Roman"/>
          <w:sz w:val="24"/>
          <w:szCs w:val="24"/>
        </w:rPr>
        <w:t>Уральского государственного университета.</w:t>
      </w:r>
    </w:p>
    <w:p w14:paraId="10B0E5C9" w14:textId="77777777" w:rsidR="00DE34FB" w:rsidRPr="00F128BA" w:rsidRDefault="00DE34FB" w:rsidP="00C52B23">
      <w:pPr>
        <w:tabs>
          <w:tab w:val="left" w:pos="709"/>
        </w:tabs>
        <w:adjustRightInd w:val="0"/>
        <w:spacing w:after="0" w:line="30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D6C122E" w14:textId="73B30343" w:rsidR="003E645A" w:rsidRPr="00F128BA" w:rsidRDefault="00FB6C93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. </w:t>
      </w:r>
      <w:r w:rsidR="00A87AED" w:rsidRPr="00F128BA">
        <w:rPr>
          <w:rFonts w:ascii="Times New Roman" w:hAnsi="Times New Roman" w:cs="Times New Roman"/>
          <w:sz w:val="24"/>
          <w:szCs w:val="24"/>
        </w:rPr>
        <w:t xml:space="preserve">    </w:t>
      </w:r>
      <w:r w:rsidR="003E645A" w:rsidRPr="00F128BA">
        <w:rPr>
          <w:rFonts w:ascii="Times New Roman" w:hAnsi="Times New Roman" w:cs="Times New Roman"/>
          <w:sz w:val="24"/>
          <w:szCs w:val="24"/>
        </w:rPr>
        <w:t>К освоению программ аспирантуры допускаются лица, имеющие образование не ниже высшего (специалитет или магистратура).</w:t>
      </w:r>
    </w:p>
    <w:p w14:paraId="66025775" w14:textId="77777777" w:rsidR="00DE34FB" w:rsidRPr="00F128BA" w:rsidRDefault="00DE34FB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E22150" w14:textId="4E76E51E" w:rsidR="003E645A" w:rsidRPr="00F128BA" w:rsidRDefault="00FB6C93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4. 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Поступающий представляет документ об образовании и о квалификации, удостоверяющий образование соответствующего уровня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документ установленного образца):</w:t>
      </w:r>
    </w:p>
    <w:p w14:paraId="3824AC91" w14:textId="6CC1A0E4" w:rsidR="003E645A" w:rsidRPr="00F128BA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="00FB6C93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документ об образовании и о квалификации </w:t>
      </w:r>
      <w:r w:rsidR="00A87AED" w:rsidRPr="00F128BA">
        <w:rPr>
          <w:rFonts w:ascii="Times New Roman" w:hAnsi="Times New Roman" w:cs="Times New Roman"/>
          <w:sz w:val="24"/>
          <w:szCs w:val="24"/>
        </w:rPr>
        <w:t xml:space="preserve">образца, </w:t>
      </w:r>
      <w:r w:rsidR="003E645A" w:rsidRPr="00F128BA">
        <w:rPr>
          <w:rFonts w:ascii="Times New Roman" w:hAnsi="Times New Roman" w:cs="Times New Roman"/>
          <w:sz w:val="24"/>
          <w:szCs w:val="24"/>
        </w:rPr>
        <w:t>установленного федеральным органом исполнительной власти, осуществляющим функции по выработке государственной политики и нормативно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3E645A" w:rsidRPr="00F128BA">
        <w:rPr>
          <w:rFonts w:ascii="Times New Roman" w:hAnsi="Times New Roman" w:cs="Times New Roman"/>
          <w:sz w:val="24"/>
          <w:szCs w:val="24"/>
        </w:rPr>
        <w:t>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3E645A" w:rsidRPr="00F128BA">
        <w:rPr>
          <w:rFonts w:ascii="Times New Roman" w:hAnsi="Times New Roman" w:cs="Times New Roman"/>
          <w:sz w:val="24"/>
          <w:szCs w:val="24"/>
        </w:rPr>
        <w:t>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3E645A" w:rsidRPr="00F128BA">
        <w:rPr>
          <w:rFonts w:ascii="Times New Roman" w:hAnsi="Times New Roman" w:cs="Times New Roman"/>
          <w:sz w:val="24"/>
          <w:szCs w:val="24"/>
        </w:rPr>
        <w:t>правовому регулир</w:t>
      </w:r>
      <w:r w:rsidR="00A87AED" w:rsidRPr="00F128BA">
        <w:rPr>
          <w:rFonts w:ascii="Times New Roman" w:hAnsi="Times New Roman" w:cs="Times New Roman"/>
          <w:sz w:val="24"/>
          <w:szCs w:val="24"/>
        </w:rPr>
        <w:t>ованию в сфере культуры</w:t>
      </w:r>
      <w:r w:rsidR="003E645A" w:rsidRPr="00F128BA">
        <w:rPr>
          <w:rFonts w:ascii="Times New Roman" w:hAnsi="Times New Roman" w:cs="Times New Roman"/>
          <w:sz w:val="24"/>
          <w:szCs w:val="24"/>
        </w:rPr>
        <w:t>;</w:t>
      </w:r>
    </w:p>
    <w:p w14:paraId="71FCFA7C" w14:textId="04D1E925" w:rsidR="003E645A" w:rsidRPr="00F128BA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="00FB6C93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F128BA">
        <w:rPr>
          <w:rFonts w:ascii="Times New Roman" w:hAnsi="Times New Roman" w:cs="Times New Roman"/>
          <w:sz w:val="24"/>
          <w:szCs w:val="24"/>
        </w:rPr>
        <w:t>документ государственного образца об уровне образования и о квалификации, полученный до 1 января 2014 г.;</w:t>
      </w:r>
    </w:p>
    <w:p w14:paraId="112266A7" w14:textId="305D9ED0" w:rsidR="003E645A" w:rsidRPr="00F128BA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="00FB6C93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F128BA"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образования "Московский государственный университет имени М.В. Ломоносова", федеральным государственным бюджетным образовательным учреждением высшего образования "Санкт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3E645A" w:rsidRPr="00F128BA">
        <w:rPr>
          <w:rFonts w:ascii="Times New Roman" w:hAnsi="Times New Roman" w:cs="Times New Roman"/>
          <w:sz w:val="24"/>
          <w:szCs w:val="24"/>
        </w:rPr>
        <w:t>Петербургский государственный университет",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14:paraId="6FC8D507" w14:textId="18A18726" w:rsidR="003E645A" w:rsidRPr="00F128BA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="00FB6C93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F128BA"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"Сколково", или предусмотренными частью 3 статьи 21 Федерального закона от 29 июля 2017 г. № 216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3E645A" w:rsidRPr="00F128BA">
        <w:rPr>
          <w:rFonts w:ascii="Times New Roman" w:hAnsi="Times New Roman" w:cs="Times New Roman"/>
          <w:sz w:val="24"/>
          <w:szCs w:val="24"/>
        </w:rPr>
        <w:t>ФЗ "Об инновационных научно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3E645A" w:rsidRPr="00F128BA">
        <w:rPr>
          <w:rFonts w:ascii="Times New Roman" w:hAnsi="Times New Roman" w:cs="Times New Roman"/>
          <w:sz w:val="24"/>
          <w:szCs w:val="24"/>
        </w:rPr>
        <w:t>технологических центрах и о внесении изменений в отдельные законодательные акты Российской Федерации" организациями, осуществляющими образовательную деятельность на территории инновационного научно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3E645A" w:rsidRPr="00F128BA">
        <w:rPr>
          <w:rFonts w:ascii="Times New Roman" w:hAnsi="Times New Roman" w:cs="Times New Roman"/>
          <w:sz w:val="24"/>
          <w:szCs w:val="24"/>
        </w:rPr>
        <w:t>технологического центра;</w:t>
      </w:r>
    </w:p>
    <w:p w14:paraId="06A16EDF" w14:textId="26CF2B88" w:rsidR="003E645A" w:rsidRPr="00F128BA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="00FB6C93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</w:t>
      </w: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документ иностранного государства об образовании).</w:t>
      </w:r>
    </w:p>
    <w:p w14:paraId="7A272844" w14:textId="77777777" w:rsidR="00DE34FB" w:rsidRPr="00F128BA" w:rsidRDefault="00DE34FB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0AEF1" w14:textId="77777777" w:rsidR="003E645A" w:rsidRPr="00F128BA" w:rsidRDefault="003E645A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5. Прием на обучение осуществляется на первый курс.</w:t>
      </w:r>
    </w:p>
    <w:p w14:paraId="0B841F4F" w14:textId="77777777" w:rsidR="00DE34FB" w:rsidRPr="00F128BA" w:rsidRDefault="00DE34FB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B1BF50" w14:textId="22E9F8B6" w:rsidR="003E645A" w:rsidRPr="00F128BA" w:rsidRDefault="003E645A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6. Прием на обучение осуществляется в рамках контрольных цифр приема граждан на обучение за счет бюджетных ассигнований федерального бюджета</w:t>
      </w:r>
      <w:r w:rsidR="00792E29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sz w:val="24"/>
          <w:szCs w:val="24"/>
        </w:rPr>
        <w:t xml:space="preserve">и по договорам об образовании, заключаемым при приеме на обучение за счет средств физических и (или) </w:t>
      </w:r>
      <w:r w:rsidRPr="00F128BA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юридических лиц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договоры об оказании платных образовательных услуг). В рамках контрольных цифр выделяется квота приема на целевое обучение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целевая квота).</w:t>
      </w:r>
    </w:p>
    <w:p w14:paraId="4C0540F2" w14:textId="77777777" w:rsidR="00544371" w:rsidRPr="00F128BA" w:rsidRDefault="00544371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95870" w14:textId="1A5B8CFD" w:rsidR="003E645A" w:rsidRPr="00F128BA" w:rsidRDefault="003E645A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7. </w:t>
      </w:r>
      <w:r w:rsidR="00FB6C93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hAnsi="Times New Roman" w:cs="Times New Roman"/>
          <w:sz w:val="24"/>
          <w:szCs w:val="24"/>
        </w:rPr>
        <w:t xml:space="preserve"> осуществляет прием на обучение по следующим условиям поступления на обучение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условия поступления) с проведением отдельного конкурса по каждой совокупности этих условий:</w:t>
      </w:r>
    </w:p>
    <w:p w14:paraId="15E26FF8" w14:textId="77777777" w:rsidR="003E645A" w:rsidRPr="00F128BA" w:rsidRDefault="00D444F4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1) </w:t>
      </w:r>
      <w:r w:rsidR="003E645A" w:rsidRPr="00F128BA">
        <w:rPr>
          <w:rFonts w:ascii="Times New Roman" w:hAnsi="Times New Roman" w:cs="Times New Roman"/>
          <w:sz w:val="24"/>
          <w:szCs w:val="24"/>
        </w:rPr>
        <w:t>по нескольким научным специальностям в пределах группы научных специальностей;</w:t>
      </w:r>
    </w:p>
    <w:p w14:paraId="2AEE482D" w14:textId="77777777" w:rsidR="003E645A" w:rsidRPr="00F128BA" w:rsidRDefault="006F2065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</w:t>
      </w:r>
      <w:r w:rsidR="003E645A" w:rsidRPr="00F128BA">
        <w:rPr>
          <w:rFonts w:ascii="Times New Roman" w:hAnsi="Times New Roman" w:cs="Times New Roman"/>
          <w:sz w:val="24"/>
          <w:szCs w:val="24"/>
        </w:rPr>
        <w:t>) раздельно в рамках контрольных цифр и по договорам об оказании платных образовательных услуг;</w:t>
      </w:r>
    </w:p>
    <w:p w14:paraId="1253A57A" w14:textId="40312CC9" w:rsidR="003E645A" w:rsidRPr="00F128BA" w:rsidRDefault="006F2065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) раздельно на места в пределах целевой квоты и на места в рамках контрольных цифр за вычетом целевой квоты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основные места в рамках контрольных цифр).</w:t>
      </w:r>
    </w:p>
    <w:p w14:paraId="2E000137" w14:textId="77777777" w:rsidR="00494E43" w:rsidRPr="00F128BA" w:rsidRDefault="00494E43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3B6C8A" w14:textId="41BDD9EF" w:rsidR="003E645A" w:rsidRPr="00F128BA" w:rsidRDefault="00570BED" w:rsidP="0015571A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8</w:t>
      </w:r>
      <w:r w:rsidR="003E645A" w:rsidRPr="00F128BA">
        <w:rPr>
          <w:rFonts w:ascii="Times New Roman" w:hAnsi="Times New Roman" w:cs="Times New Roman"/>
          <w:sz w:val="24"/>
          <w:szCs w:val="24"/>
        </w:rPr>
        <w:t>. Для всех конкурсов в рамках одного условия поступления, указанного в </w:t>
      </w:r>
      <w:hyperlink r:id="rId9" w:anchor="10073" w:history="1">
        <w:r w:rsidR="003E645A" w:rsidRPr="00F128BA">
          <w:rPr>
            <w:rFonts w:ascii="Times New Roman" w:hAnsi="Times New Roman" w:cs="Times New Roman"/>
            <w:sz w:val="24"/>
            <w:szCs w:val="24"/>
          </w:rPr>
          <w:t>подпункте </w:t>
        </w:r>
        <w:r w:rsidR="006F2065" w:rsidRPr="00F128BA">
          <w:rPr>
            <w:rFonts w:ascii="Times New Roman" w:hAnsi="Times New Roman" w:cs="Times New Roman"/>
            <w:sz w:val="24"/>
            <w:szCs w:val="24"/>
          </w:rPr>
          <w:t>1</w:t>
        </w:r>
        <w:r w:rsidR="003E645A" w:rsidRPr="00F128BA">
          <w:rPr>
            <w:rFonts w:ascii="Times New Roman" w:hAnsi="Times New Roman" w:cs="Times New Roman"/>
            <w:sz w:val="24"/>
            <w:szCs w:val="24"/>
          </w:rPr>
          <w:t xml:space="preserve"> пункта 7</w:t>
        </w:r>
      </w:hyperlink>
      <w:r w:rsidR="003E645A" w:rsidRPr="00F128BA">
        <w:rPr>
          <w:rFonts w:ascii="Times New Roman" w:hAnsi="Times New Roman" w:cs="Times New Roman"/>
          <w:sz w:val="24"/>
          <w:szCs w:val="24"/>
        </w:rPr>
        <w:t> </w:t>
      </w:r>
      <w:r w:rsidR="00792E29" w:rsidRPr="00F128BA">
        <w:rPr>
          <w:rFonts w:ascii="Times New Roman" w:hAnsi="Times New Roman" w:cs="Times New Roman"/>
          <w:sz w:val="24"/>
          <w:szCs w:val="24"/>
        </w:rPr>
        <w:t>Правил</w:t>
      </w:r>
      <w:r w:rsidR="00320F3F" w:rsidRPr="00F128BA">
        <w:rPr>
          <w:rFonts w:ascii="Times New Roman" w:hAnsi="Times New Roman" w:cs="Times New Roman"/>
          <w:sz w:val="24"/>
          <w:szCs w:val="24"/>
        </w:rPr>
        <w:t>, устанавливае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тся </w:t>
      </w:r>
      <w:r w:rsidR="0015571A" w:rsidRPr="00F128BA">
        <w:rPr>
          <w:rFonts w:ascii="Times New Roman" w:hAnsi="Times New Roman" w:cs="Times New Roman"/>
          <w:sz w:val="24"/>
          <w:szCs w:val="24"/>
        </w:rPr>
        <w:t>одинаковый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перечень вступительных испытаний, минимальное количество баллов, подтверждающее успешное прохождение вступительного испытания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минимальное количество баллов), и максимальное количество баллов</w:t>
      </w:r>
      <w:r w:rsidR="003178DE" w:rsidRPr="00F128BA">
        <w:rPr>
          <w:rFonts w:ascii="Times New Roman" w:hAnsi="Times New Roman" w:cs="Times New Roman"/>
          <w:sz w:val="24"/>
          <w:szCs w:val="24"/>
        </w:rPr>
        <w:t>.</w:t>
      </w:r>
    </w:p>
    <w:p w14:paraId="6FBFCC40" w14:textId="77777777" w:rsidR="00494E43" w:rsidRPr="00F128BA" w:rsidRDefault="00494E43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0B9ACD" w14:textId="77777777" w:rsidR="00E705C5" w:rsidRPr="00F128BA" w:rsidRDefault="00570BED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9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. </w:t>
      </w:r>
      <w:r w:rsidR="00E7324C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может проводить дополнительный прием на обучение на вакантные места</w:t>
      </w:r>
      <w:r w:rsidR="00E705C5" w:rsidRPr="00F128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3E8582" w14:textId="2793BD0B" w:rsidR="00E705C5" w:rsidRPr="00F128BA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="00E705C5" w:rsidRPr="00F128BA">
        <w:rPr>
          <w:rFonts w:ascii="Times New Roman" w:hAnsi="Times New Roman" w:cs="Times New Roman"/>
          <w:sz w:val="24"/>
          <w:szCs w:val="24"/>
        </w:rPr>
        <w:t xml:space="preserve"> на </w:t>
      </w:r>
      <w:r w:rsidR="007C010F" w:rsidRPr="00F128BA">
        <w:rPr>
          <w:rFonts w:ascii="Times New Roman" w:hAnsi="Times New Roman" w:cs="Times New Roman"/>
          <w:sz w:val="24"/>
          <w:szCs w:val="24"/>
        </w:rPr>
        <w:t xml:space="preserve">очную форму обучения на места в </w:t>
      </w:r>
      <w:r w:rsidR="00E705C5" w:rsidRPr="00F128BA">
        <w:rPr>
          <w:rFonts w:ascii="Times New Roman" w:hAnsi="Times New Roman" w:cs="Times New Roman"/>
          <w:sz w:val="24"/>
          <w:szCs w:val="24"/>
        </w:rPr>
        <w:t>рамках контрольных цифр приема до 30 августа 202</w:t>
      </w:r>
      <w:r w:rsidR="00DA6F01" w:rsidRPr="00F128BA">
        <w:rPr>
          <w:rFonts w:ascii="Times New Roman" w:hAnsi="Times New Roman" w:cs="Times New Roman"/>
          <w:sz w:val="24"/>
          <w:szCs w:val="24"/>
        </w:rPr>
        <w:t>4</w:t>
      </w:r>
      <w:r w:rsidR="00E705C5" w:rsidRPr="00F128BA"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7D94C0A9" w14:textId="3A839D13" w:rsidR="006F2065" w:rsidRPr="00F128BA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="00E705C5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7C010F" w:rsidRPr="00F128BA">
        <w:rPr>
          <w:rFonts w:ascii="Times New Roman" w:hAnsi="Times New Roman" w:cs="Times New Roman"/>
          <w:sz w:val="24"/>
          <w:szCs w:val="24"/>
        </w:rPr>
        <w:t>на очную форму обучения на места по договорам об оказании платных образовательных услуг до 1</w:t>
      </w:r>
      <w:r w:rsidR="00DA6F01" w:rsidRPr="00F128BA">
        <w:rPr>
          <w:rFonts w:ascii="Times New Roman" w:hAnsi="Times New Roman" w:cs="Times New Roman"/>
          <w:sz w:val="24"/>
          <w:szCs w:val="24"/>
        </w:rPr>
        <w:t>3</w:t>
      </w:r>
      <w:r w:rsidR="007C010F" w:rsidRPr="00F128BA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DA6F01" w:rsidRPr="00F128BA">
        <w:rPr>
          <w:rFonts w:ascii="Times New Roman" w:hAnsi="Times New Roman" w:cs="Times New Roman"/>
          <w:sz w:val="24"/>
          <w:szCs w:val="24"/>
        </w:rPr>
        <w:t>4</w:t>
      </w:r>
      <w:r w:rsidR="007C010F" w:rsidRPr="00F128BA">
        <w:rPr>
          <w:rFonts w:ascii="Times New Roman" w:hAnsi="Times New Roman" w:cs="Times New Roman"/>
          <w:sz w:val="24"/>
          <w:szCs w:val="24"/>
        </w:rPr>
        <w:t xml:space="preserve"> г</w:t>
      </w:r>
      <w:r w:rsidR="005E200E" w:rsidRPr="00F128BA">
        <w:rPr>
          <w:rFonts w:ascii="Times New Roman" w:hAnsi="Times New Roman" w:cs="Times New Roman"/>
          <w:sz w:val="24"/>
          <w:szCs w:val="24"/>
        </w:rPr>
        <w:t>.</w:t>
      </w:r>
    </w:p>
    <w:p w14:paraId="4EB01DF0" w14:textId="77777777" w:rsidR="00792E29" w:rsidRPr="00F128BA" w:rsidRDefault="00792E29" w:rsidP="00307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79547B" w14:textId="77777777" w:rsidR="003E645A" w:rsidRPr="00F128BA" w:rsidRDefault="003E645A" w:rsidP="0030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BA">
        <w:rPr>
          <w:rFonts w:ascii="Times New Roman" w:hAnsi="Times New Roman" w:cs="Times New Roman"/>
          <w:b/>
          <w:sz w:val="24"/>
          <w:szCs w:val="24"/>
        </w:rPr>
        <w:t>II. Информирование о приеме на обучение</w:t>
      </w:r>
    </w:p>
    <w:p w14:paraId="2AAAD9C9" w14:textId="77777777" w:rsidR="00C53363" w:rsidRPr="00F128BA" w:rsidRDefault="00C53363" w:rsidP="00307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1CB75" w14:textId="736A51E7" w:rsidR="003B2449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1</w:t>
      </w:r>
      <w:r w:rsidR="00570BED" w:rsidRPr="00F128BA">
        <w:rPr>
          <w:rFonts w:ascii="Times New Roman" w:hAnsi="Times New Roman" w:cs="Times New Roman"/>
          <w:sz w:val="24"/>
          <w:szCs w:val="24"/>
        </w:rPr>
        <w:t>0</w:t>
      </w:r>
      <w:r w:rsidRPr="00F128BA">
        <w:rPr>
          <w:rFonts w:ascii="Times New Roman" w:hAnsi="Times New Roman" w:cs="Times New Roman"/>
          <w:sz w:val="24"/>
          <w:szCs w:val="24"/>
        </w:rPr>
        <w:t xml:space="preserve">. </w:t>
      </w:r>
      <w:r w:rsidR="003B2449" w:rsidRPr="00F128BA">
        <w:rPr>
          <w:rFonts w:ascii="Times New Roman" w:hAnsi="Times New Roman" w:cs="Times New Roman"/>
          <w:sz w:val="24"/>
          <w:szCs w:val="24"/>
        </w:rPr>
        <w:t xml:space="preserve">Университет знакомит поступающего и (или) его родителей (законных представителей) </w:t>
      </w:r>
      <w:r w:rsidR="003178DE" w:rsidRPr="00F128BA">
        <w:rPr>
          <w:rFonts w:ascii="Times New Roman" w:hAnsi="Times New Roman" w:cs="Times New Roman"/>
          <w:sz w:val="24"/>
          <w:szCs w:val="24"/>
        </w:rPr>
        <w:t xml:space="preserve">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</w:t>
      </w:r>
      <w:r w:rsidR="00805506" w:rsidRPr="00F128BA">
        <w:rPr>
          <w:rFonts w:ascii="Times New Roman" w:hAnsi="Times New Roman" w:cs="Times New Roman"/>
          <w:sz w:val="24"/>
          <w:szCs w:val="24"/>
        </w:rPr>
        <w:t>также предоставляется</w:t>
      </w:r>
      <w:r w:rsidR="003178DE" w:rsidRPr="00F128BA">
        <w:rPr>
          <w:rFonts w:ascii="Times New Roman" w:hAnsi="Times New Roman" w:cs="Times New Roman"/>
          <w:sz w:val="24"/>
          <w:szCs w:val="24"/>
        </w:rPr>
        <w:t xml:space="preserve"> информация о проводимом конкурсе и об итогах его проведения.</w:t>
      </w:r>
    </w:p>
    <w:p w14:paraId="639746BB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815E42" w14:textId="7EA6904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1</w:t>
      </w:r>
      <w:r w:rsidR="00570BED" w:rsidRPr="00F128BA">
        <w:rPr>
          <w:rFonts w:ascii="Times New Roman" w:hAnsi="Times New Roman" w:cs="Times New Roman"/>
          <w:sz w:val="24"/>
          <w:szCs w:val="24"/>
        </w:rPr>
        <w:t>1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В целях информирования о приеме на обучение </w:t>
      </w:r>
      <w:r w:rsidR="003B2449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hAnsi="Times New Roman" w:cs="Times New Roman"/>
          <w:sz w:val="24"/>
          <w:szCs w:val="24"/>
        </w:rPr>
        <w:t xml:space="preserve"> размещает информацию о приеме на обучение на своем официальном сайте в информационно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Pr="00F128BA">
        <w:rPr>
          <w:rFonts w:ascii="Times New Roman" w:hAnsi="Times New Roman" w:cs="Times New Roman"/>
          <w:sz w:val="24"/>
          <w:szCs w:val="24"/>
        </w:rPr>
        <w:t>телекоммуникационной сети "Интернет"</w:t>
      </w:r>
      <w:r w:rsidR="003178DE" w:rsidRPr="00F128BA">
        <w:rPr>
          <w:rFonts w:ascii="Times New Roman" w:hAnsi="Times New Roman" w:cs="Times New Roman"/>
          <w:sz w:val="24"/>
          <w:szCs w:val="24"/>
        </w:rPr>
        <w:t xml:space="preserve"> (далее – официальный сайт)</w:t>
      </w:r>
      <w:r w:rsidRPr="00F128BA">
        <w:rPr>
          <w:rFonts w:ascii="Times New Roman" w:hAnsi="Times New Roman" w:cs="Times New Roman"/>
          <w:sz w:val="24"/>
          <w:szCs w:val="24"/>
        </w:rPr>
        <w:t>. На официальном сайте размещается следующая информация:</w:t>
      </w:r>
    </w:p>
    <w:p w14:paraId="2709DA27" w14:textId="72963004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1) не позднее </w:t>
      </w:r>
      <w:r w:rsidR="00644B41" w:rsidRPr="00F128BA">
        <w:rPr>
          <w:rFonts w:ascii="Times New Roman" w:hAnsi="Times New Roman" w:cs="Times New Roman"/>
          <w:sz w:val="24"/>
          <w:szCs w:val="24"/>
        </w:rPr>
        <w:t>20 января 2024 года</w:t>
      </w:r>
      <w:r w:rsidRPr="00F128BA">
        <w:rPr>
          <w:rFonts w:ascii="Times New Roman" w:hAnsi="Times New Roman" w:cs="Times New Roman"/>
          <w:sz w:val="24"/>
          <w:szCs w:val="24"/>
        </w:rPr>
        <w:t>:</w:t>
      </w:r>
    </w:p>
    <w:p w14:paraId="4002CB48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а) правила приема, утвержденные </w:t>
      </w:r>
      <w:r w:rsidR="006A39C8" w:rsidRPr="00F128BA">
        <w:rPr>
          <w:rFonts w:ascii="Times New Roman" w:hAnsi="Times New Roman" w:cs="Times New Roman"/>
          <w:sz w:val="24"/>
          <w:szCs w:val="24"/>
        </w:rPr>
        <w:t>Университетом</w:t>
      </w:r>
      <w:r w:rsidRPr="00F128BA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463D5D13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сроки проведения приема на обучение (за исключением сроков, указанных в </w:t>
      </w:r>
      <w:hyperlink r:id="rId10" w:anchor="10131" w:history="1">
        <w:r w:rsidRPr="00F128BA">
          <w:rPr>
            <w:rFonts w:ascii="Times New Roman" w:hAnsi="Times New Roman" w:cs="Times New Roman"/>
            <w:sz w:val="24"/>
            <w:szCs w:val="24"/>
          </w:rPr>
          <w:t>подпункте "б" подпункта 2</w:t>
        </w:r>
      </w:hyperlink>
      <w:r w:rsidRPr="00F128BA">
        <w:rPr>
          <w:rFonts w:ascii="Times New Roman" w:hAnsi="Times New Roman" w:cs="Times New Roman"/>
          <w:sz w:val="24"/>
          <w:szCs w:val="24"/>
        </w:rPr>
        <w:t> настоящего пункта);</w:t>
      </w:r>
    </w:p>
    <w:p w14:paraId="3B288C87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особенности проведения вступительных испытаний для инвалидов;</w:t>
      </w:r>
    </w:p>
    <w:p w14:paraId="1DA3DCBB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порядок подачи и рассмотрения апелляций по результатам вступительных испытаний;</w:t>
      </w:r>
    </w:p>
    <w:p w14:paraId="3257A290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lastRenderedPageBreak/>
        <w:t>перечень индивидуальных достижений поступающих, учитываемых при приеме на обучение, и порядок учета указанных достижений;</w:t>
      </w:r>
    </w:p>
    <w:p w14:paraId="670443BB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б) количество мест для приема на обучение по различным условиям поступления в рамках контрольных цифр (без указания целевой квоты);</w:t>
      </w:r>
    </w:p>
    <w:p w14:paraId="29A73979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в) перечень вступительных испытаний с указанием по каждому вступительному испытанию следующих сведений:</w:t>
      </w:r>
    </w:p>
    <w:p w14:paraId="0F5496F3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наименование вступительного испытания;</w:t>
      </w:r>
    </w:p>
    <w:p w14:paraId="3B2FA066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максимальное количество баллов;</w:t>
      </w:r>
    </w:p>
    <w:p w14:paraId="2D2944C5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минимальное количество баллов;</w:t>
      </w:r>
    </w:p>
    <w:p w14:paraId="233FF9A2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приоритетность вступительного испытания при ранжировании списков поступающих;</w:t>
      </w:r>
    </w:p>
    <w:p w14:paraId="68587AF0" w14:textId="583A8B3C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форма пров</w:t>
      </w:r>
      <w:r w:rsidR="00805506" w:rsidRPr="00F128BA">
        <w:rPr>
          <w:rFonts w:ascii="Times New Roman" w:hAnsi="Times New Roman" w:cs="Times New Roman"/>
          <w:sz w:val="24"/>
          <w:szCs w:val="24"/>
        </w:rPr>
        <w:t>едения вступительного испытания;</w:t>
      </w:r>
      <w:r w:rsidRPr="00F128BA">
        <w:rPr>
          <w:rFonts w:ascii="Times New Roman" w:hAnsi="Times New Roman" w:cs="Times New Roman"/>
          <w:sz w:val="24"/>
          <w:szCs w:val="24"/>
        </w:rPr>
        <w:t xml:space="preserve"> языки, на которых осуществляется сдача вступительного </w:t>
      </w:r>
      <w:r w:rsidR="00805506" w:rsidRPr="00F128BA">
        <w:rPr>
          <w:rFonts w:ascii="Times New Roman" w:hAnsi="Times New Roman" w:cs="Times New Roman"/>
          <w:sz w:val="24"/>
          <w:szCs w:val="24"/>
        </w:rPr>
        <w:t>испытания;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программа вступительного испытания;</w:t>
      </w:r>
    </w:p>
    <w:p w14:paraId="25714725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информация о проведении вступительного испытания очно и (или) с использованием дистанционных технологий;</w:t>
      </w:r>
    </w:p>
    <w:p w14:paraId="05C316E2" w14:textId="47B68F0C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г) информация о местах приема заявлений о приеме на обучение и прилагаемых к ним документов (далее соответственно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прием документов; документы, необходимые для поступления), о почтовых адресах для направления документов, необходимых для поступления;</w:t>
      </w:r>
    </w:p>
    <w:p w14:paraId="285197AC" w14:textId="7FC04EC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д) информация о возможности подачи документов, необходимых для поступления, с посредством федеральной государственной информационной системы "Единый портал государственных и муниципальных услуг (функций)" (далее соответственно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суперсервис, ЕПГУ) (в случае установления возможности использования </w:t>
      </w:r>
      <w:r w:rsidR="00644B41" w:rsidRPr="00F128BA">
        <w:rPr>
          <w:rFonts w:ascii="Times New Roman" w:hAnsi="Times New Roman" w:cs="Times New Roman"/>
          <w:sz w:val="24"/>
          <w:szCs w:val="24"/>
        </w:rPr>
        <w:t>ЕПГУ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при приеме на обучение по программам аспирантуры);</w:t>
      </w:r>
    </w:p>
    <w:p w14:paraId="5D346478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е) образец договора об оказании платных образовательных услуг (при объявлении приема на места по договорам об оказании платных образовательных услуг);</w:t>
      </w:r>
    </w:p>
    <w:p w14:paraId="3DFF3845" w14:textId="6729F140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ж)</w:t>
      </w:r>
      <w:r w:rsidR="00070519" w:rsidRPr="00F128BA">
        <w:rPr>
          <w:rFonts w:ascii="Times New Roman" w:hAnsi="Times New Roman" w:cs="Times New Roman"/>
          <w:sz w:val="24"/>
          <w:szCs w:val="24"/>
        </w:rPr>
        <w:t xml:space="preserve"> информация о наличии общежитий;</w:t>
      </w:r>
    </w:p>
    <w:p w14:paraId="031E7F65" w14:textId="515106B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2) не позднее </w:t>
      </w:r>
      <w:r w:rsidR="00644B41" w:rsidRPr="00F128BA">
        <w:rPr>
          <w:rFonts w:ascii="Times New Roman" w:hAnsi="Times New Roman" w:cs="Times New Roman"/>
          <w:sz w:val="24"/>
          <w:szCs w:val="24"/>
        </w:rPr>
        <w:t>10 апреля</w:t>
      </w:r>
      <w:r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792E29" w:rsidRPr="00F128BA">
        <w:rPr>
          <w:rFonts w:ascii="Times New Roman" w:hAnsi="Times New Roman" w:cs="Times New Roman"/>
          <w:sz w:val="24"/>
          <w:szCs w:val="24"/>
        </w:rPr>
        <w:t>202</w:t>
      </w:r>
      <w:r w:rsidR="007A777B" w:rsidRPr="00F128BA">
        <w:rPr>
          <w:rFonts w:ascii="Times New Roman" w:hAnsi="Times New Roman" w:cs="Times New Roman"/>
          <w:sz w:val="24"/>
          <w:szCs w:val="24"/>
        </w:rPr>
        <w:t>4</w:t>
      </w:r>
      <w:r w:rsidR="00792E29" w:rsidRPr="00F128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128BA">
        <w:rPr>
          <w:rFonts w:ascii="Times New Roman" w:hAnsi="Times New Roman" w:cs="Times New Roman"/>
          <w:sz w:val="24"/>
          <w:szCs w:val="24"/>
        </w:rPr>
        <w:t>:</w:t>
      </w:r>
    </w:p>
    <w:p w14:paraId="4409EE61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а) количество мест для приема на обучение в рамках контрольных цифр по различным условиям поступления с указанием целевой квоты;</w:t>
      </w:r>
    </w:p>
    <w:p w14:paraId="4C0ACAEB" w14:textId="34737655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б) сроки зачисления (сроки размещения </w:t>
      </w:r>
      <w:r w:rsidR="00786B75" w:rsidRPr="00F128BA">
        <w:rPr>
          <w:rFonts w:ascii="Times New Roman" w:hAnsi="Times New Roman" w:cs="Times New Roman"/>
          <w:sz w:val="24"/>
          <w:szCs w:val="24"/>
        </w:rPr>
        <w:t xml:space="preserve">ранжированных списков </w:t>
      </w:r>
      <w:r w:rsidRPr="00F128BA">
        <w:rPr>
          <w:rFonts w:ascii="Times New Roman" w:hAnsi="Times New Roman" w:cs="Times New Roman"/>
          <w:sz w:val="24"/>
          <w:szCs w:val="24"/>
        </w:rPr>
        <w:t>поступающих на официальном сайте, завершения приема оригинала документа установленного образца или согласия</w:t>
      </w:r>
      <w:r w:rsidR="009B4BAA" w:rsidRPr="00F128BA">
        <w:rPr>
          <w:rFonts w:ascii="Times New Roman" w:hAnsi="Times New Roman" w:cs="Times New Roman"/>
          <w:sz w:val="24"/>
          <w:szCs w:val="24"/>
        </w:rPr>
        <w:t xml:space="preserve"> на зачисление в соответствии с </w:t>
      </w:r>
      <w:r w:rsidRPr="00F128BA">
        <w:rPr>
          <w:rFonts w:ascii="Times New Roman" w:hAnsi="Times New Roman" w:cs="Times New Roman"/>
          <w:sz w:val="24"/>
          <w:szCs w:val="24"/>
        </w:rPr>
        <w:t>пунктом</w:t>
      </w:r>
      <w:r w:rsidR="009B4BAA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5E200E" w:rsidRPr="00F128BA">
        <w:rPr>
          <w:rFonts w:ascii="Times New Roman" w:hAnsi="Times New Roman" w:cs="Times New Roman"/>
          <w:sz w:val="24"/>
          <w:szCs w:val="24"/>
        </w:rPr>
        <w:t>49</w:t>
      </w:r>
      <w:r w:rsidR="009B4BAA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FA07B0" w:rsidRPr="00F128BA">
        <w:rPr>
          <w:rFonts w:ascii="Times New Roman" w:hAnsi="Times New Roman" w:cs="Times New Roman"/>
          <w:sz w:val="24"/>
          <w:szCs w:val="24"/>
        </w:rPr>
        <w:t>Правил</w:t>
      </w:r>
      <w:r w:rsidRPr="00F128BA">
        <w:rPr>
          <w:rFonts w:ascii="Times New Roman" w:hAnsi="Times New Roman" w:cs="Times New Roman"/>
          <w:sz w:val="24"/>
          <w:szCs w:val="24"/>
        </w:rPr>
        <w:t>), издания приказа (приказов) о зачислении);</w:t>
      </w:r>
    </w:p>
    <w:p w14:paraId="55177562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в) информация о количестве мест в общежитиях для иногородних обучающихся;</w:t>
      </w:r>
    </w:p>
    <w:p w14:paraId="7FFF0C89" w14:textId="1704E125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3) не позднее чем за </w:t>
      </w:r>
      <w:r w:rsidR="00644B41" w:rsidRPr="00F128BA">
        <w:rPr>
          <w:rFonts w:ascii="Times New Roman" w:hAnsi="Times New Roman" w:cs="Times New Roman"/>
          <w:sz w:val="24"/>
          <w:szCs w:val="24"/>
        </w:rPr>
        <w:t>2</w:t>
      </w:r>
      <w:r w:rsidRPr="00F128BA">
        <w:rPr>
          <w:rFonts w:ascii="Times New Roman" w:hAnsi="Times New Roman" w:cs="Times New Roman"/>
          <w:sz w:val="24"/>
          <w:szCs w:val="24"/>
        </w:rPr>
        <w:t xml:space="preserve"> месяцев до начала зачисления на места по договорам об оказании платных образовательных услуг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количество указанных мест;</w:t>
      </w:r>
    </w:p>
    <w:p w14:paraId="7690DF19" w14:textId="7E554285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4) не позднее чем за 14 календарных дней до начала вступительных испытаний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расписание вступительных испытаний.</w:t>
      </w:r>
    </w:p>
    <w:p w14:paraId="2ECBC1B0" w14:textId="77777777" w:rsidR="003E645A" w:rsidRPr="00F128BA" w:rsidRDefault="000D72EF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включительно.</w:t>
      </w:r>
    </w:p>
    <w:p w14:paraId="59D23D4D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Помимо официального сайта </w:t>
      </w:r>
      <w:r w:rsidR="000D72EF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hAnsi="Times New Roman" w:cs="Times New Roman"/>
          <w:sz w:val="24"/>
          <w:szCs w:val="24"/>
        </w:rPr>
        <w:t xml:space="preserve"> может размещать указанную информацию в свободном доступе иными способами.</w:t>
      </w:r>
    </w:p>
    <w:p w14:paraId="71868DEF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FFF74B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1</w:t>
      </w:r>
      <w:r w:rsidR="00570BED" w:rsidRPr="00F128BA">
        <w:rPr>
          <w:rFonts w:ascii="Times New Roman" w:hAnsi="Times New Roman" w:cs="Times New Roman"/>
          <w:sz w:val="24"/>
          <w:szCs w:val="24"/>
        </w:rPr>
        <w:t>2</w:t>
      </w:r>
      <w:r w:rsidRPr="00F128BA">
        <w:rPr>
          <w:rFonts w:ascii="Times New Roman" w:hAnsi="Times New Roman" w:cs="Times New Roman"/>
          <w:sz w:val="24"/>
          <w:szCs w:val="24"/>
        </w:rPr>
        <w:t xml:space="preserve">. </w:t>
      </w:r>
      <w:r w:rsidR="000D72EF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hAnsi="Times New Roman" w:cs="Times New Roman"/>
          <w:sz w:val="24"/>
          <w:szCs w:val="24"/>
        </w:rPr>
        <w:t xml:space="preserve"> обеспечивает функционирование телефонных линий и раздела официального сайта для ответов на обращения, связанные с приемом на обучение.</w:t>
      </w:r>
    </w:p>
    <w:p w14:paraId="63BEE09F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BC0E94" w14:textId="3B43DA69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1</w:t>
      </w:r>
      <w:r w:rsidR="00570BED" w:rsidRPr="00F128BA">
        <w:rPr>
          <w:rFonts w:ascii="Times New Roman" w:hAnsi="Times New Roman" w:cs="Times New Roman"/>
          <w:sz w:val="24"/>
          <w:szCs w:val="24"/>
        </w:rPr>
        <w:t>3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лиц, подавших документы, необходимые для поступления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лица, подавшие документы), по каждому конкурсу.</w:t>
      </w:r>
    </w:p>
    <w:p w14:paraId="4587FCF0" w14:textId="77777777" w:rsidR="000D72EF" w:rsidRPr="00F128BA" w:rsidRDefault="000D72EF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4D5F" w14:textId="77777777" w:rsidR="003E645A" w:rsidRPr="00F128BA" w:rsidRDefault="003E645A" w:rsidP="0030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BA">
        <w:rPr>
          <w:rFonts w:ascii="Times New Roman" w:hAnsi="Times New Roman" w:cs="Times New Roman"/>
          <w:b/>
          <w:sz w:val="24"/>
          <w:szCs w:val="24"/>
        </w:rPr>
        <w:t>III. Прием документов</w:t>
      </w:r>
    </w:p>
    <w:p w14:paraId="3947E23F" w14:textId="77777777" w:rsidR="003178DE" w:rsidRPr="00F128BA" w:rsidRDefault="003178DE" w:rsidP="00307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F4F39" w14:textId="4EB06858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1</w:t>
      </w:r>
      <w:r w:rsidR="00570BED" w:rsidRPr="00F128BA">
        <w:rPr>
          <w:rFonts w:ascii="Times New Roman" w:hAnsi="Times New Roman" w:cs="Times New Roman"/>
          <w:sz w:val="24"/>
          <w:szCs w:val="24"/>
        </w:rPr>
        <w:t>4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Для поступления на обучение поступающий подает заявление о приеме на обучение с приложением необходимых документов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документы, необходимые для поступления). </w:t>
      </w:r>
      <w:r w:rsidR="002348E0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принимает от поступающего документы, необходимые для поступления, при представлении заявления о согласии на обработку его персональных данных, которое содержит в том числе согласие на обработку персональных данных, разрешенных поступающим для распространения (раскрытия неопределенному кругу лиц), даваемое в </w:t>
      </w:r>
      <w:r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со статьей 10.1 Федерального закона от 27 июля 2006 г. № 152</w:t>
      </w:r>
      <w:r w:rsidR="00D52309"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>ФЗ "О персональных данных".</w:t>
      </w:r>
    </w:p>
    <w:p w14:paraId="674F0A5B" w14:textId="6B7B383D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Поступающий, подавший заявление о приеме на обучение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заявление о приеме), может внести в него изменения и (или) подать второе (следующее) заявление о приеме по иным условиям поступления </w:t>
      </w:r>
      <w:r w:rsidR="00EB04DF" w:rsidRPr="00F128BA">
        <w:rPr>
          <w:rFonts w:ascii="Times New Roman" w:hAnsi="Times New Roman" w:cs="Times New Roman"/>
          <w:sz w:val="24"/>
          <w:szCs w:val="24"/>
        </w:rPr>
        <w:t>не позднее окончания срока приема документов</w:t>
      </w:r>
      <w:r w:rsidRPr="00F128BA">
        <w:rPr>
          <w:rFonts w:ascii="Times New Roman" w:hAnsi="Times New Roman" w:cs="Times New Roman"/>
          <w:sz w:val="24"/>
          <w:szCs w:val="24"/>
        </w:rPr>
        <w:t>.</w:t>
      </w:r>
    </w:p>
    <w:p w14:paraId="5E4D3E4B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5B990A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1</w:t>
      </w:r>
      <w:r w:rsidR="00570BED" w:rsidRPr="00F128BA">
        <w:rPr>
          <w:rFonts w:ascii="Times New Roman" w:hAnsi="Times New Roman" w:cs="Times New Roman"/>
          <w:sz w:val="24"/>
          <w:szCs w:val="24"/>
        </w:rPr>
        <w:t>5</w:t>
      </w:r>
      <w:r w:rsidRPr="00F128BA">
        <w:rPr>
          <w:rFonts w:ascii="Times New Roman" w:hAnsi="Times New Roman" w:cs="Times New Roman"/>
          <w:sz w:val="24"/>
          <w:szCs w:val="24"/>
        </w:rPr>
        <w:t>. Заявление о приеме</w:t>
      </w:r>
      <w:r w:rsidR="00A676B9" w:rsidRPr="00F128BA">
        <w:rPr>
          <w:rFonts w:ascii="Times New Roman" w:hAnsi="Times New Roman" w:cs="Times New Roman"/>
          <w:sz w:val="24"/>
          <w:szCs w:val="24"/>
        </w:rPr>
        <w:t xml:space="preserve"> (</w:t>
      </w:r>
      <w:r w:rsidR="00A676B9"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1)</w:t>
      </w:r>
      <w:r w:rsidRPr="00F128BA">
        <w:rPr>
          <w:rFonts w:ascii="Times New Roman" w:hAnsi="Times New Roman" w:cs="Times New Roman"/>
          <w:sz w:val="24"/>
          <w:szCs w:val="24"/>
        </w:rPr>
        <w:t>, подаваемое поступающим, должно предусматривать заверение личной подписью поступающего следующих фактов:</w:t>
      </w:r>
    </w:p>
    <w:p w14:paraId="590AEDA5" w14:textId="1BA79E60" w:rsidR="003E645A" w:rsidRPr="00F128BA" w:rsidRDefault="007A777B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– </w:t>
      </w:r>
      <w:r w:rsidR="003E645A" w:rsidRPr="00F128BA">
        <w:rPr>
          <w:rFonts w:ascii="Times New Roman" w:hAnsi="Times New Roman" w:cs="Times New Roman"/>
          <w:sz w:val="24"/>
          <w:szCs w:val="24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14:paraId="134BCB0E" w14:textId="6EF92324" w:rsidR="003E645A" w:rsidRPr="00F128BA" w:rsidRDefault="007A777B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– 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ознакомление поступающего с правилами приема, утвержденными </w:t>
      </w:r>
      <w:r w:rsidR="00660B35" w:rsidRPr="00F128BA">
        <w:rPr>
          <w:rFonts w:ascii="Times New Roman" w:hAnsi="Times New Roman" w:cs="Times New Roman"/>
          <w:sz w:val="24"/>
          <w:szCs w:val="24"/>
        </w:rPr>
        <w:t>Университетом</w:t>
      </w:r>
      <w:r w:rsidR="003E645A" w:rsidRPr="00F128BA">
        <w:rPr>
          <w:rFonts w:ascii="Times New Roman" w:hAnsi="Times New Roman" w:cs="Times New Roman"/>
          <w:sz w:val="24"/>
          <w:szCs w:val="24"/>
        </w:rPr>
        <w:t>, а также с документами и информацией, указанными в части 2 статьи 55 Федерального закона № 273</w:t>
      </w:r>
      <w:r w:rsidR="000113FD" w:rsidRPr="00F128BA">
        <w:rPr>
          <w:rFonts w:ascii="Times New Roman" w:hAnsi="Times New Roman" w:cs="Times New Roman"/>
          <w:sz w:val="24"/>
          <w:szCs w:val="24"/>
        </w:rPr>
        <w:t>-</w:t>
      </w:r>
      <w:r w:rsidR="003E645A" w:rsidRPr="00F128BA">
        <w:rPr>
          <w:rFonts w:ascii="Times New Roman" w:hAnsi="Times New Roman" w:cs="Times New Roman"/>
          <w:sz w:val="24"/>
          <w:szCs w:val="24"/>
        </w:rPr>
        <w:t>ФЗ;</w:t>
      </w:r>
    </w:p>
    <w:p w14:paraId="5DB99214" w14:textId="36CC77C2" w:rsidR="003E645A" w:rsidRPr="00F128BA" w:rsidRDefault="007A777B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– 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при поступлении на обучение на места в рамках контрольных цифр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отсутствие у поступающего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наук.</w:t>
      </w:r>
    </w:p>
    <w:p w14:paraId="3325F9BC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EA6D6C" w14:textId="74D46AB3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1</w:t>
      </w:r>
      <w:r w:rsidR="00570BED" w:rsidRPr="00F128BA">
        <w:rPr>
          <w:rFonts w:ascii="Times New Roman" w:hAnsi="Times New Roman" w:cs="Times New Roman"/>
          <w:sz w:val="24"/>
          <w:szCs w:val="24"/>
        </w:rPr>
        <w:t>6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В заявлении о приеме </w:t>
      </w:r>
      <w:r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указываются </w:t>
      </w:r>
      <w:r w:rsidRPr="00F128BA">
        <w:rPr>
          <w:rFonts w:ascii="Times New Roman" w:hAnsi="Times New Roman" w:cs="Times New Roman"/>
          <w:sz w:val="24"/>
          <w:szCs w:val="24"/>
        </w:rPr>
        <w:t>условия поступления (согласно пункту 7 </w:t>
      </w:r>
      <w:r w:rsidR="00792E29" w:rsidRPr="00F128BA">
        <w:rPr>
          <w:rFonts w:ascii="Times New Roman" w:hAnsi="Times New Roman" w:cs="Times New Roman"/>
          <w:sz w:val="24"/>
          <w:szCs w:val="24"/>
        </w:rPr>
        <w:t>Правил</w:t>
      </w:r>
      <w:r w:rsidRPr="00F128BA">
        <w:rPr>
          <w:rFonts w:ascii="Times New Roman" w:hAnsi="Times New Roman" w:cs="Times New Roman"/>
          <w:sz w:val="24"/>
          <w:szCs w:val="24"/>
        </w:rPr>
        <w:t xml:space="preserve">), по которым поступающий намерен поступать на обучение, с указанием приоритетности зачисления по различным условиям поступления,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страховой номер индивидуального лицевого счета) (при наличии).</w:t>
      </w:r>
    </w:p>
    <w:p w14:paraId="0674B70F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1</w:t>
      </w:r>
      <w:r w:rsidR="00570BED" w:rsidRPr="00F128BA">
        <w:rPr>
          <w:rFonts w:ascii="Times New Roman" w:hAnsi="Times New Roman" w:cs="Times New Roman"/>
          <w:sz w:val="24"/>
          <w:szCs w:val="24"/>
        </w:rPr>
        <w:t>7</w:t>
      </w:r>
      <w:r w:rsidRPr="00F128BA">
        <w:rPr>
          <w:rFonts w:ascii="Times New Roman" w:hAnsi="Times New Roman" w:cs="Times New Roman"/>
          <w:sz w:val="24"/>
          <w:szCs w:val="24"/>
        </w:rPr>
        <w:t>. При подаче заявления о приеме поступающий представляет:</w:t>
      </w:r>
    </w:p>
    <w:p w14:paraId="469F605D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lastRenderedPageBreak/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14:paraId="6B40A62D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2) документ установленного образца, указанный в пункте 4 </w:t>
      </w:r>
      <w:r w:rsidR="00792E29" w:rsidRPr="00F128BA">
        <w:rPr>
          <w:rFonts w:ascii="Times New Roman" w:hAnsi="Times New Roman" w:cs="Times New Roman"/>
          <w:sz w:val="24"/>
          <w:szCs w:val="24"/>
        </w:rPr>
        <w:t>Правил</w:t>
      </w:r>
      <w:r w:rsidRPr="00F128BA">
        <w:rPr>
          <w:rFonts w:ascii="Times New Roman" w:hAnsi="Times New Roman" w:cs="Times New Roman"/>
          <w:sz w:val="24"/>
          <w:szCs w:val="24"/>
        </w:rPr>
        <w:t xml:space="preserve">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14:paraId="2A33F6BF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Поступающий может представить один или несколько документов установленного образца.</w:t>
      </w:r>
    </w:p>
    <w:p w14:paraId="268DD488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Свидетельство о признании иностранного образования (при необходимости) представляется в те же сроки, что и документ установленного образца;</w:t>
      </w:r>
    </w:p>
    <w:p w14:paraId="2A1F2266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3) документ, подтверждающий регистрацию в системе индивидуального (персонифицированного) учета (при наличии);</w:t>
      </w:r>
    </w:p>
    <w:p w14:paraId="0777775A" w14:textId="03BD97A2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4) при необходимости создания для поступающего специальных условий, указанных в пункте </w:t>
      </w:r>
      <w:r w:rsidR="00B61147" w:rsidRPr="00F128BA">
        <w:rPr>
          <w:rFonts w:ascii="Times New Roman" w:hAnsi="Times New Roman" w:cs="Times New Roman"/>
          <w:sz w:val="24"/>
          <w:szCs w:val="24"/>
        </w:rPr>
        <w:t>3</w:t>
      </w:r>
      <w:r w:rsidR="00F642CB" w:rsidRPr="00F128BA">
        <w:rPr>
          <w:rFonts w:ascii="Times New Roman" w:hAnsi="Times New Roman" w:cs="Times New Roman"/>
          <w:sz w:val="24"/>
          <w:szCs w:val="24"/>
        </w:rPr>
        <w:t>8</w:t>
      </w:r>
      <w:r w:rsidR="00B61147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792E29" w:rsidRPr="00F128BA">
        <w:rPr>
          <w:rFonts w:ascii="Times New Roman" w:hAnsi="Times New Roman" w:cs="Times New Roman"/>
          <w:sz w:val="24"/>
          <w:szCs w:val="24"/>
        </w:rPr>
        <w:t>Правил</w:t>
      </w:r>
      <w:r w:rsidRPr="00F128BA">
        <w:rPr>
          <w:rFonts w:ascii="Times New Roman" w:hAnsi="Times New Roman" w:cs="Times New Roman"/>
          <w:sz w:val="24"/>
          <w:szCs w:val="24"/>
        </w:rPr>
        <w:t xml:space="preserve">,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документ, подтверждающий инвалидность, в связи с наличием которой необходимо создание указанных условий. Документ, подтверждающий инвалидность, принимается </w:t>
      </w:r>
      <w:r w:rsidR="00660B35" w:rsidRPr="00F128BA">
        <w:rPr>
          <w:rFonts w:ascii="Times New Roman" w:hAnsi="Times New Roman" w:cs="Times New Roman"/>
          <w:sz w:val="24"/>
          <w:szCs w:val="24"/>
        </w:rPr>
        <w:t>Университетом</w:t>
      </w:r>
      <w:r w:rsidRPr="00F128BA">
        <w:rPr>
          <w:rFonts w:ascii="Times New Roman" w:hAnsi="Times New Roman" w:cs="Times New Roman"/>
          <w:sz w:val="24"/>
          <w:szCs w:val="24"/>
        </w:rPr>
        <w:t>, если он действителен на день подачи заявления о приеме;</w:t>
      </w:r>
    </w:p>
    <w:p w14:paraId="0D2A7870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5)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14:paraId="315B11C4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6) иные документы (представляются по усмотрению поступающего);</w:t>
      </w:r>
    </w:p>
    <w:p w14:paraId="0DC56512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7) две фотографии поступающего </w:t>
      </w:r>
      <w:r w:rsidR="00FA6D2A" w:rsidRPr="00F128BA">
        <w:rPr>
          <w:rFonts w:ascii="Times New Roman" w:hAnsi="Times New Roman" w:cs="Times New Roman"/>
          <w:sz w:val="24"/>
          <w:szCs w:val="24"/>
        </w:rPr>
        <w:t>размером 3*4 см.</w:t>
      </w:r>
    </w:p>
    <w:p w14:paraId="68C32759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C969EF" w14:textId="77777777" w:rsidR="003E645A" w:rsidRPr="00F128BA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1</w:t>
      </w:r>
      <w:r w:rsidR="00570BED" w:rsidRPr="00F128BA">
        <w:rPr>
          <w:rFonts w:ascii="Times New Roman" w:hAnsi="Times New Roman" w:cs="Times New Roman"/>
          <w:sz w:val="24"/>
          <w:szCs w:val="24"/>
        </w:rPr>
        <w:t>8</w:t>
      </w:r>
      <w:r w:rsidRPr="00F128BA">
        <w:rPr>
          <w:rFonts w:ascii="Times New Roman" w:hAnsi="Times New Roman" w:cs="Times New Roman"/>
          <w:sz w:val="24"/>
          <w:szCs w:val="24"/>
        </w:rPr>
        <w:t>. 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установленного образца включительно.</w:t>
      </w:r>
    </w:p>
    <w:p w14:paraId="46F1BF2E" w14:textId="77777777" w:rsidR="00544371" w:rsidRPr="00F128BA" w:rsidRDefault="00544371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3401AE2" w14:textId="77777777" w:rsidR="003E645A" w:rsidRPr="00F128BA" w:rsidRDefault="00570BED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19</w:t>
      </w:r>
      <w:r w:rsidR="003E645A" w:rsidRPr="00F128BA">
        <w:rPr>
          <w:rFonts w:ascii="Times New Roman" w:hAnsi="Times New Roman" w:cs="Times New Roman"/>
          <w:sz w:val="24"/>
          <w:szCs w:val="24"/>
        </w:rPr>
        <w:t>. 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Заверения указанных копий (электронных образов) не требуется.</w:t>
      </w:r>
    </w:p>
    <w:p w14:paraId="0D541B68" w14:textId="5465B37E" w:rsidR="003E645A" w:rsidRPr="00F128BA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посредством </w:t>
      </w:r>
      <w:r w:rsidR="003D342C" w:rsidRPr="00F128BA">
        <w:rPr>
          <w:rFonts w:ascii="Times New Roman" w:hAnsi="Times New Roman" w:cs="Times New Roman"/>
          <w:sz w:val="24"/>
          <w:szCs w:val="24"/>
        </w:rPr>
        <w:t>ЕПГУ (в случае установления возможности использования ЕПГУ при приеме на обучение по программам аспирантуры)</w:t>
      </w:r>
      <w:r w:rsidRPr="00F128BA">
        <w:rPr>
          <w:rFonts w:ascii="Times New Roman" w:hAnsi="Times New Roman" w:cs="Times New Roman"/>
          <w:sz w:val="24"/>
          <w:szCs w:val="24"/>
        </w:rPr>
        <w:t>:</w:t>
      </w:r>
    </w:p>
    <w:p w14:paraId="6EAC2D4F" w14:textId="3A37DA75" w:rsidR="003E645A" w:rsidRPr="00F128BA" w:rsidRDefault="00D52309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="007A777B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F128BA">
        <w:rPr>
          <w:rFonts w:ascii="Times New Roman" w:hAnsi="Times New Roman" w:cs="Times New Roman"/>
          <w:sz w:val="24"/>
          <w:szCs w:val="24"/>
        </w:rPr>
        <w:t>документ, удостоверяющий личность, гражданство поступающего, документ, подтверждающий регистрацию в системе индивидуального (персонифицированного) учета, считаются представленными, если информация об указанных документах подтверждена сведениями, имеющимися на ЕПГУ;</w:t>
      </w:r>
    </w:p>
    <w:p w14:paraId="5E53294E" w14:textId="0580AE39" w:rsidR="003E645A" w:rsidRPr="00F128BA" w:rsidRDefault="007A777B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– 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документ установленного образца считается представленным в копии, если информация о нем подтверждена сведениями, содержащимися в федеральной информационной системе "Федеральный реестр сведений о документах об образовании и (или) о квалификации, документах об обучении". В дополнение к указанной информации поступающий может </w:t>
      </w:r>
      <w:r w:rsidR="003E645A" w:rsidRPr="00F128BA">
        <w:rPr>
          <w:rFonts w:ascii="Times New Roman" w:hAnsi="Times New Roman" w:cs="Times New Roman"/>
          <w:sz w:val="24"/>
          <w:szCs w:val="24"/>
        </w:rPr>
        <w:lastRenderedPageBreak/>
        <w:t>представить копию документа установленного образца для учета индивидуальных достижений и в иных случаях, требующих рассмотрения документа установленного образца.</w:t>
      </w:r>
    </w:p>
    <w:p w14:paraId="37648E0C" w14:textId="77777777" w:rsidR="00544371" w:rsidRPr="00F128BA" w:rsidRDefault="00544371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7AA2DBD" w14:textId="77777777" w:rsidR="003E645A" w:rsidRPr="00F128BA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</w:t>
      </w:r>
      <w:r w:rsidR="00570BED" w:rsidRPr="00F128BA">
        <w:rPr>
          <w:rFonts w:ascii="Times New Roman" w:hAnsi="Times New Roman" w:cs="Times New Roman"/>
          <w:sz w:val="24"/>
          <w:szCs w:val="24"/>
        </w:rPr>
        <w:t>0</w:t>
      </w:r>
      <w:r w:rsidRPr="00F128BA">
        <w:rPr>
          <w:rFonts w:ascii="Times New Roman" w:hAnsi="Times New Roman" w:cs="Times New Roman"/>
          <w:sz w:val="24"/>
          <w:szCs w:val="24"/>
        </w:rPr>
        <w:t>. Заявление о приеме представляется на русском языке.</w:t>
      </w:r>
    </w:p>
    <w:p w14:paraId="46A97B29" w14:textId="77777777" w:rsidR="003E645A" w:rsidRPr="00F128BA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14:paraId="6EE6A304" w14:textId="799D4313" w:rsidR="003E645A" w:rsidRPr="00F128BA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</w:t>
      </w:r>
      <w:r w:rsidR="00AA4A5F" w:rsidRPr="00F128BA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Pr="00F128BA">
        <w:rPr>
          <w:rFonts w:ascii="Times New Roman" w:hAnsi="Times New Roman" w:cs="Times New Roman"/>
          <w:sz w:val="24"/>
          <w:szCs w:val="24"/>
        </w:rPr>
        <w:t>.</w:t>
      </w:r>
    </w:p>
    <w:p w14:paraId="2108C977" w14:textId="77777777" w:rsidR="00544371" w:rsidRPr="00F128BA" w:rsidRDefault="00544371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259B31" w14:textId="77777777" w:rsidR="003E645A" w:rsidRPr="00F128BA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</w:t>
      </w:r>
      <w:r w:rsidR="00570BED" w:rsidRPr="00F128BA">
        <w:rPr>
          <w:rFonts w:ascii="Times New Roman" w:hAnsi="Times New Roman" w:cs="Times New Roman"/>
          <w:sz w:val="24"/>
          <w:szCs w:val="24"/>
        </w:rPr>
        <w:t>1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Документы, необходимые для поступления, представляются (направляются) поступающим в </w:t>
      </w:r>
      <w:r w:rsidR="00660B35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hAnsi="Times New Roman" w:cs="Times New Roman"/>
          <w:sz w:val="24"/>
          <w:szCs w:val="24"/>
        </w:rPr>
        <w:t xml:space="preserve"> одним из следующих способов:</w:t>
      </w:r>
    </w:p>
    <w:p w14:paraId="62BF9325" w14:textId="4A3C067D" w:rsidR="003E645A" w:rsidRPr="00F128BA" w:rsidRDefault="003E645A" w:rsidP="001B0A21">
      <w:pPr>
        <w:spacing w:after="0" w:line="30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1) пред</w:t>
      </w:r>
      <w:r w:rsidR="00330D8E" w:rsidRPr="00F128BA">
        <w:rPr>
          <w:rFonts w:ascii="Times New Roman" w:hAnsi="Times New Roman" w:cs="Times New Roman"/>
          <w:sz w:val="24"/>
          <w:szCs w:val="24"/>
        </w:rPr>
        <w:t>о</w:t>
      </w:r>
      <w:r w:rsidRPr="00F128BA">
        <w:rPr>
          <w:rFonts w:ascii="Times New Roman" w:hAnsi="Times New Roman" w:cs="Times New Roman"/>
          <w:sz w:val="24"/>
          <w:szCs w:val="24"/>
        </w:rPr>
        <w:t>ставляются поступающим</w:t>
      </w:r>
      <w:r w:rsidR="001B0A21" w:rsidRPr="00F128BA">
        <w:rPr>
          <w:rFonts w:ascii="Times New Roman" w:hAnsi="Times New Roman" w:cs="Times New Roman"/>
          <w:sz w:val="24"/>
          <w:szCs w:val="24"/>
        </w:rPr>
        <w:t xml:space="preserve"> лично по адресу г. Челябинск, пр. Ленина, 76, </w:t>
      </w:r>
      <w:r w:rsidR="00B67E9C" w:rsidRPr="00F128BA">
        <w:rPr>
          <w:rFonts w:ascii="Times New Roman" w:hAnsi="Times New Roman" w:cs="Times New Roman"/>
          <w:sz w:val="24"/>
          <w:szCs w:val="24"/>
        </w:rPr>
        <w:t>504</w:t>
      </w:r>
      <w:r w:rsidR="001B0A21" w:rsidRPr="00F128BA">
        <w:rPr>
          <w:rFonts w:ascii="Times New Roman" w:hAnsi="Times New Roman" w:cs="Times New Roman"/>
          <w:sz w:val="24"/>
          <w:szCs w:val="24"/>
        </w:rPr>
        <w:t xml:space="preserve"> ГУК</w:t>
      </w:r>
      <w:r w:rsidRPr="00F128BA">
        <w:rPr>
          <w:rFonts w:ascii="Times New Roman" w:hAnsi="Times New Roman" w:cs="Times New Roman"/>
          <w:sz w:val="24"/>
          <w:szCs w:val="24"/>
        </w:rPr>
        <w:t>;</w:t>
      </w:r>
    </w:p>
    <w:p w14:paraId="6A7CE54E" w14:textId="77777777" w:rsidR="003E645A" w:rsidRPr="00F128BA" w:rsidRDefault="003E645A" w:rsidP="001B0A21">
      <w:pPr>
        <w:spacing w:after="0" w:line="30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2) направляются через операторов почтовой связи общего пользования</w:t>
      </w:r>
      <w:r w:rsidR="001B0A21" w:rsidRPr="00F128BA">
        <w:rPr>
          <w:rFonts w:ascii="Times New Roman" w:hAnsi="Times New Roman" w:cs="Times New Roman"/>
          <w:sz w:val="24"/>
          <w:szCs w:val="24"/>
        </w:rPr>
        <w:t xml:space="preserve"> по адресу 454080, г. Челябинск, пр. Ленина, 76, ауд. 504 ГУК, отдел аспирантуры</w:t>
      </w:r>
      <w:r w:rsidRPr="00F128BA">
        <w:rPr>
          <w:rFonts w:ascii="Times New Roman" w:hAnsi="Times New Roman" w:cs="Times New Roman"/>
          <w:sz w:val="24"/>
          <w:szCs w:val="24"/>
        </w:rPr>
        <w:t>;</w:t>
      </w:r>
    </w:p>
    <w:p w14:paraId="5475CCA2" w14:textId="41F55945" w:rsidR="003E645A" w:rsidRPr="00F128BA" w:rsidRDefault="003E645A" w:rsidP="001B0A21">
      <w:pPr>
        <w:spacing w:after="0" w:line="30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3) направляются в электронной форме </w:t>
      </w:r>
      <w:r w:rsidR="004D3B33" w:rsidRPr="00F128BA">
        <w:rPr>
          <w:rFonts w:ascii="Times New Roman" w:hAnsi="Times New Roman" w:cs="Times New Roman"/>
          <w:sz w:val="24"/>
          <w:szCs w:val="24"/>
        </w:rPr>
        <w:t>через портал https://abit.susu.ru, расположенный на сайте Университета</w:t>
      </w:r>
      <w:r w:rsidRPr="00F128BA">
        <w:rPr>
          <w:rFonts w:ascii="Times New Roman" w:hAnsi="Times New Roman" w:cs="Times New Roman"/>
          <w:sz w:val="24"/>
          <w:szCs w:val="24"/>
        </w:rPr>
        <w:t xml:space="preserve">, а также посредством </w:t>
      </w:r>
      <w:r w:rsidR="00AA4A5F" w:rsidRPr="00F128BA">
        <w:rPr>
          <w:rFonts w:ascii="Times New Roman" w:hAnsi="Times New Roman" w:cs="Times New Roman"/>
          <w:sz w:val="24"/>
          <w:szCs w:val="24"/>
        </w:rPr>
        <w:t>ЕПГУ</w:t>
      </w:r>
      <w:r w:rsidRPr="00F128BA">
        <w:rPr>
          <w:rFonts w:ascii="Times New Roman" w:hAnsi="Times New Roman" w:cs="Times New Roman"/>
          <w:sz w:val="24"/>
          <w:szCs w:val="24"/>
        </w:rPr>
        <w:t xml:space="preserve"> (в случае его использования).</w:t>
      </w:r>
    </w:p>
    <w:p w14:paraId="463840E3" w14:textId="2F9CD9C1" w:rsidR="00ED16D4" w:rsidRPr="00F128BA" w:rsidRDefault="00ED16D4" w:rsidP="004B6EA1">
      <w:pPr>
        <w:widowControl w:val="0"/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Прием документов на обучение по программам аспирантуры для российских и иностранных граждан (за исключением иностранных граждан, поступающих на места в рамка</w:t>
      </w:r>
      <w:r w:rsidR="00110DA5" w:rsidRPr="00F128BA">
        <w:rPr>
          <w:rFonts w:ascii="Times New Roman" w:hAnsi="Times New Roman" w:cs="Times New Roman"/>
          <w:sz w:val="24"/>
          <w:szCs w:val="24"/>
        </w:rPr>
        <w:t>х</w:t>
      </w:r>
      <w:r w:rsidRPr="00F128BA">
        <w:rPr>
          <w:rFonts w:ascii="Times New Roman" w:hAnsi="Times New Roman" w:cs="Times New Roman"/>
          <w:sz w:val="24"/>
          <w:szCs w:val="24"/>
        </w:rPr>
        <w:t xml:space="preserve"> квоты на образование в сроки, установленные Минобрнауки России) начинается 0</w:t>
      </w:r>
      <w:r w:rsidR="007A777B" w:rsidRPr="00F128BA">
        <w:rPr>
          <w:rFonts w:ascii="Times New Roman" w:hAnsi="Times New Roman" w:cs="Times New Roman"/>
          <w:sz w:val="24"/>
          <w:szCs w:val="24"/>
        </w:rPr>
        <w:t>1</w:t>
      </w:r>
      <w:r w:rsidRPr="00F128BA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7A777B" w:rsidRPr="00F128BA">
        <w:rPr>
          <w:rFonts w:ascii="Times New Roman" w:hAnsi="Times New Roman" w:cs="Times New Roman"/>
          <w:sz w:val="24"/>
          <w:szCs w:val="24"/>
        </w:rPr>
        <w:t>4</w:t>
      </w:r>
      <w:r w:rsidRPr="00F128BA">
        <w:rPr>
          <w:rFonts w:ascii="Times New Roman" w:hAnsi="Times New Roman" w:cs="Times New Roman"/>
          <w:sz w:val="24"/>
          <w:szCs w:val="24"/>
        </w:rPr>
        <w:t xml:space="preserve"> г. и завершается:</w:t>
      </w:r>
    </w:p>
    <w:p w14:paraId="771E1CBA" w14:textId="3989A507" w:rsidR="00ED16D4" w:rsidRPr="00F128BA" w:rsidRDefault="00ED16D4" w:rsidP="004B6EA1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>– на очную форму обучения в рамках контрольных цифр приема – 1</w:t>
      </w:r>
      <w:r w:rsidR="007A777B"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202</w:t>
      </w:r>
      <w:r w:rsidR="007A777B"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г.;</w:t>
      </w:r>
    </w:p>
    <w:p w14:paraId="59410AB9" w14:textId="4EB87278" w:rsidR="00ED16D4" w:rsidRPr="00F128BA" w:rsidRDefault="00ED16D4" w:rsidP="004B6EA1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 очную форму обучения на места по договорам об оказании платных образовательных услуг – </w:t>
      </w:r>
      <w:r w:rsidR="0084692B"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A777B"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405B5"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</w:t>
      </w:r>
      <w:r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A777B"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г.;</w:t>
      </w:r>
    </w:p>
    <w:p w14:paraId="2F453E7D" w14:textId="77777777" w:rsidR="003E645A" w:rsidRPr="00F128BA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В случае если документы, необходимые для поступления, представляются в </w:t>
      </w:r>
      <w:r w:rsidR="00ED16D4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hAnsi="Times New Roman" w:cs="Times New Roman"/>
          <w:sz w:val="24"/>
          <w:szCs w:val="24"/>
        </w:rPr>
        <w:t xml:space="preserve"> лично поступающим, поступающему выдается расписка в приеме документов.</w:t>
      </w:r>
    </w:p>
    <w:p w14:paraId="0E7B0EBD" w14:textId="77777777" w:rsidR="00544371" w:rsidRPr="00F128BA" w:rsidRDefault="00544371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1F12D85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</w:t>
      </w:r>
      <w:r w:rsidR="00570BED" w:rsidRPr="00F128BA">
        <w:rPr>
          <w:rFonts w:ascii="Times New Roman" w:hAnsi="Times New Roman" w:cs="Times New Roman"/>
          <w:sz w:val="24"/>
          <w:szCs w:val="24"/>
        </w:rPr>
        <w:t>2</w:t>
      </w:r>
      <w:r w:rsidRPr="00F128BA">
        <w:rPr>
          <w:rFonts w:ascii="Times New Roman" w:hAnsi="Times New Roman" w:cs="Times New Roman"/>
          <w:sz w:val="24"/>
          <w:szCs w:val="24"/>
        </w:rPr>
        <w:t xml:space="preserve">. </w:t>
      </w:r>
      <w:r w:rsidR="00ED16D4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hAnsi="Times New Roman" w:cs="Times New Roman"/>
          <w:sz w:val="24"/>
          <w:szCs w:val="24"/>
        </w:rPr>
        <w:t xml:space="preserve">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14:paraId="3C6C1E62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D671FE" w14:textId="07F1D28F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</w:t>
      </w:r>
      <w:r w:rsidR="00570BED" w:rsidRPr="00F128BA">
        <w:rPr>
          <w:rFonts w:ascii="Times New Roman" w:hAnsi="Times New Roman" w:cs="Times New Roman"/>
          <w:sz w:val="24"/>
          <w:szCs w:val="24"/>
        </w:rPr>
        <w:t>3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Поступающий имеет право на любом этапе поступления на обучение подать заявление об отзыве поданных документов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отзыв документов). При отзыве документов поступающий исключается из списков лиц, подавших документы, списков поступающих и не подлежит зачислению (исключается из числа зачисленных).</w:t>
      </w:r>
    </w:p>
    <w:p w14:paraId="2FDFCF54" w14:textId="7C6E709F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lastRenderedPageBreak/>
        <w:t xml:space="preserve">Поступающий, не включенный в число зачисленных, имеет право подать заявление об отзыве оригинала документа установленного образца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отзыв оригинала). При отзыве оригинала поступающий не исключается из списков лиц, подавших документы, и списков поступающих.</w:t>
      </w:r>
    </w:p>
    <w:p w14:paraId="382189E1" w14:textId="77777777" w:rsidR="003E645A" w:rsidRPr="00F128BA" w:rsidRDefault="00ED16D4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возвращает поступающему, подавшему заявление об отзыве документов или заявление об отзыве оригинала, соответственно поданные документы в части их оригиналов или поданный оригинал документа установленного образца в срок, </w:t>
      </w:r>
      <w:r w:rsidR="00EB04DF" w:rsidRPr="00F128BA">
        <w:rPr>
          <w:rFonts w:ascii="Times New Roman" w:hAnsi="Times New Roman" w:cs="Times New Roman"/>
          <w:sz w:val="24"/>
          <w:szCs w:val="24"/>
        </w:rPr>
        <w:t>не позднее 10 рабочих дней после подачи поступающим заявления об отзыве документов</w:t>
      </w:r>
      <w:r w:rsidR="003E645A" w:rsidRPr="00F128BA">
        <w:rPr>
          <w:rFonts w:ascii="Times New Roman" w:hAnsi="Times New Roman" w:cs="Times New Roman"/>
          <w:sz w:val="24"/>
          <w:szCs w:val="24"/>
        </w:rPr>
        <w:t>.</w:t>
      </w:r>
    </w:p>
    <w:p w14:paraId="79B357B3" w14:textId="77777777" w:rsidR="00544371" w:rsidRPr="00F128BA" w:rsidRDefault="00544371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385B7F" w14:textId="38741F1C" w:rsidR="003E645A" w:rsidRPr="00F128BA" w:rsidRDefault="003E645A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</w:t>
      </w:r>
      <w:r w:rsidR="00570BED" w:rsidRPr="00F128BA">
        <w:rPr>
          <w:rFonts w:ascii="Times New Roman" w:hAnsi="Times New Roman" w:cs="Times New Roman"/>
          <w:sz w:val="24"/>
          <w:szCs w:val="24"/>
        </w:rPr>
        <w:t>4</w:t>
      </w:r>
      <w:r w:rsidRPr="00F128BA">
        <w:rPr>
          <w:rFonts w:ascii="Times New Roman" w:hAnsi="Times New Roman" w:cs="Times New Roman"/>
          <w:sz w:val="24"/>
          <w:szCs w:val="24"/>
        </w:rPr>
        <w:t xml:space="preserve">. </w:t>
      </w:r>
      <w:r w:rsidR="00ED16D4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hAnsi="Times New Roman" w:cs="Times New Roman"/>
          <w:sz w:val="24"/>
          <w:szCs w:val="24"/>
        </w:rPr>
        <w:t xml:space="preserve"> возвращает поступающему, не принятому на обучение, поданные документы в части их оригиналов (при наличии) в </w:t>
      </w:r>
      <w:r w:rsidR="00165FE3" w:rsidRPr="00F128BA">
        <w:rPr>
          <w:rFonts w:ascii="Times New Roman" w:hAnsi="Times New Roman" w:cs="Times New Roman"/>
          <w:sz w:val="24"/>
          <w:szCs w:val="24"/>
        </w:rPr>
        <w:t>течение</w:t>
      </w:r>
      <w:r w:rsidR="00EB04DF" w:rsidRPr="00F128BA">
        <w:rPr>
          <w:rFonts w:ascii="Times New Roman" w:hAnsi="Times New Roman" w:cs="Times New Roman"/>
          <w:sz w:val="24"/>
          <w:szCs w:val="24"/>
        </w:rPr>
        <w:t xml:space="preserve"> 10 рабочих дней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В случае невозможности возврата указанных оригиналов они остаются на хранении в </w:t>
      </w:r>
      <w:r w:rsidR="00660B35" w:rsidRPr="00F128BA">
        <w:rPr>
          <w:rFonts w:ascii="Times New Roman" w:hAnsi="Times New Roman" w:cs="Times New Roman"/>
          <w:sz w:val="24"/>
          <w:szCs w:val="24"/>
        </w:rPr>
        <w:t>Университете</w:t>
      </w:r>
      <w:r w:rsidR="008B5310" w:rsidRPr="00F128BA">
        <w:rPr>
          <w:rFonts w:ascii="Times New Roman" w:hAnsi="Times New Roman" w:cs="Times New Roman"/>
          <w:sz w:val="24"/>
          <w:szCs w:val="24"/>
        </w:rPr>
        <w:t xml:space="preserve"> (в отделе аспирантуры)</w:t>
      </w:r>
      <w:r w:rsidRPr="00F128BA">
        <w:rPr>
          <w:rFonts w:ascii="Times New Roman" w:hAnsi="Times New Roman" w:cs="Times New Roman"/>
          <w:sz w:val="24"/>
          <w:szCs w:val="24"/>
        </w:rPr>
        <w:t>.</w:t>
      </w:r>
    </w:p>
    <w:p w14:paraId="3D1AFF83" w14:textId="77777777" w:rsidR="00EB04DF" w:rsidRPr="00F128BA" w:rsidRDefault="00EB04DF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4FC91F7A" w14:textId="77777777" w:rsidR="003E645A" w:rsidRPr="00F128BA" w:rsidRDefault="003E645A" w:rsidP="00803849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BA">
        <w:rPr>
          <w:rFonts w:ascii="Times New Roman" w:hAnsi="Times New Roman" w:cs="Times New Roman"/>
          <w:b/>
          <w:sz w:val="24"/>
          <w:szCs w:val="24"/>
        </w:rPr>
        <w:t>IV. Проведение вступительных испытаний и учет индивидуальных достижений поступающих</w:t>
      </w:r>
    </w:p>
    <w:p w14:paraId="71C971D2" w14:textId="77777777" w:rsidR="009B4BAA" w:rsidRPr="00F128BA" w:rsidRDefault="009B4BAA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14"/>
          <w:szCs w:val="24"/>
        </w:rPr>
      </w:pPr>
    </w:p>
    <w:p w14:paraId="582071B6" w14:textId="77777777" w:rsidR="003E645A" w:rsidRPr="00F128BA" w:rsidRDefault="003E645A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</w:t>
      </w:r>
      <w:r w:rsidR="00570BED" w:rsidRPr="00F128BA">
        <w:rPr>
          <w:rFonts w:ascii="Times New Roman" w:hAnsi="Times New Roman" w:cs="Times New Roman"/>
          <w:sz w:val="24"/>
          <w:szCs w:val="24"/>
        </w:rPr>
        <w:t>5</w:t>
      </w:r>
      <w:r w:rsidRPr="00F128BA">
        <w:rPr>
          <w:rFonts w:ascii="Times New Roman" w:hAnsi="Times New Roman" w:cs="Times New Roman"/>
          <w:sz w:val="24"/>
          <w:szCs w:val="24"/>
        </w:rPr>
        <w:t>. Прием на обучение проводится по результатам вступительных испытаний</w:t>
      </w:r>
      <w:r w:rsidR="008731B7" w:rsidRPr="00F128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726A9" w14:textId="77777777" w:rsidR="00544371" w:rsidRPr="00F128BA" w:rsidRDefault="00544371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14:paraId="60530F8A" w14:textId="62CCF53B" w:rsidR="005A007D" w:rsidRPr="00F128BA" w:rsidRDefault="005A007D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</w:t>
      </w:r>
      <w:r w:rsidR="00570BED" w:rsidRPr="00F128BA">
        <w:rPr>
          <w:rFonts w:ascii="Times New Roman" w:hAnsi="Times New Roman" w:cs="Times New Roman"/>
          <w:sz w:val="24"/>
          <w:szCs w:val="24"/>
        </w:rPr>
        <w:t>6</w:t>
      </w:r>
      <w:r w:rsidRPr="00F128BA">
        <w:rPr>
          <w:rFonts w:ascii="Times New Roman" w:hAnsi="Times New Roman" w:cs="Times New Roman"/>
          <w:sz w:val="24"/>
          <w:szCs w:val="24"/>
        </w:rPr>
        <w:t xml:space="preserve">. </w:t>
      </w:r>
      <w:r w:rsidR="00FA66FC" w:rsidRPr="00F128BA">
        <w:rPr>
          <w:rFonts w:ascii="Times New Roman" w:hAnsi="Times New Roman" w:cs="Times New Roman"/>
          <w:sz w:val="24"/>
          <w:szCs w:val="24"/>
        </w:rPr>
        <w:t>Вступительные испытания проводятся очно и (или) с использованием дистанционных технологий (при условии идентификации поступающих при сдаче ими вступительных испытаний). Формы проведения в</w:t>
      </w:r>
      <w:r w:rsidRPr="00F128BA">
        <w:rPr>
          <w:rFonts w:ascii="Times New Roman" w:hAnsi="Times New Roman" w:cs="Times New Roman"/>
          <w:sz w:val="24"/>
          <w:szCs w:val="24"/>
        </w:rPr>
        <w:t>ступительны</w:t>
      </w:r>
      <w:r w:rsidR="00FA66FC" w:rsidRPr="00F128BA">
        <w:rPr>
          <w:rFonts w:ascii="Times New Roman" w:hAnsi="Times New Roman" w:cs="Times New Roman"/>
          <w:sz w:val="24"/>
          <w:szCs w:val="24"/>
        </w:rPr>
        <w:t>х</w:t>
      </w:r>
      <w:r w:rsidRPr="00F128BA">
        <w:rPr>
          <w:rFonts w:ascii="Times New Roman" w:hAnsi="Times New Roman" w:cs="Times New Roman"/>
          <w:sz w:val="24"/>
          <w:szCs w:val="24"/>
        </w:rPr>
        <w:t xml:space="preserve"> испытани</w:t>
      </w:r>
      <w:r w:rsidR="00FA66FC" w:rsidRPr="00F128BA">
        <w:rPr>
          <w:rFonts w:ascii="Times New Roman" w:hAnsi="Times New Roman" w:cs="Times New Roman"/>
          <w:sz w:val="24"/>
          <w:szCs w:val="24"/>
        </w:rPr>
        <w:t>й: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письменн</w:t>
      </w:r>
      <w:r w:rsidR="00FA66FC" w:rsidRPr="00F128BA">
        <w:rPr>
          <w:rFonts w:ascii="Times New Roman" w:hAnsi="Times New Roman" w:cs="Times New Roman"/>
          <w:sz w:val="24"/>
          <w:szCs w:val="24"/>
        </w:rPr>
        <w:t>ая</w:t>
      </w:r>
      <w:r w:rsidRPr="00F128BA">
        <w:rPr>
          <w:rFonts w:ascii="Times New Roman" w:hAnsi="Times New Roman" w:cs="Times New Roman"/>
          <w:sz w:val="24"/>
          <w:szCs w:val="24"/>
        </w:rPr>
        <w:t>, устн</w:t>
      </w:r>
      <w:r w:rsidR="00FA66FC" w:rsidRPr="00F128BA">
        <w:rPr>
          <w:rFonts w:ascii="Times New Roman" w:hAnsi="Times New Roman" w:cs="Times New Roman"/>
          <w:sz w:val="24"/>
          <w:szCs w:val="24"/>
        </w:rPr>
        <w:t>ая</w:t>
      </w:r>
      <w:r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9742B0" w:rsidRPr="00F128BA">
        <w:rPr>
          <w:rFonts w:ascii="Times New Roman" w:hAnsi="Times New Roman" w:cs="Times New Roman"/>
          <w:sz w:val="24"/>
          <w:szCs w:val="24"/>
        </w:rPr>
        <w:t>или с сочетанием указанных форм; по философии и иностранному языку</w:t>
      </w:r>
      <w:r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9742B0" w:rsidRPr="00F128BA">
        <w:rPr>
          <w:rFonts w:ascii="Times New Roman" w:hAnsi="Times New Roman" w:cs="Times New Roman"/>
          <w:sz w:val="24"/>
          <w:szCs w:val="24"/>
        </w:rPr>
        <w:t>– в</w:t>
      </w:r>
      <w:r w:rsidRPr="00F128BA">
        <w:rPr>
          <w:rFonts w:ascii="Times New Roman" w:hAnsi="Times New Roman" w:cs="Times New Roman"/>
          <w:sz w:val="24"/>
          <w:szCs w:val="24"/>
        </w:rPr>
        <w:t xml:space="preserve"> форме компьютерного тестирования в период: </w:t>
      </w:r>
    </w:p>
    <w:p w14:paraId="63B6F856" w14:textId="1F903070" w:rsidR="007A777B" w:rsidRPr="00F128BA" w:rsidRDefault="005A007D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 на очную форму обучения в рамках контрольных цифр приема</w:t>
      </w:r>
      <w:r w:rsidR="007A777B" w:rsidRPr="00F128BA">
        <w:rPr>
          <w:rFonts w:ascii="Times New Roman" w:hAnsi="Times New Roman" w:cs="Times New Roman"/>
          <w:sz w:val="24"/>
          <w:szCs w:val="24"/>
        </w:rPr>
        <w:t xml:space="preserve"> вступительные испытания по философии и иностранному языку</w:t>
      </w:r>
      <w:r w:rsidRPr="00F128BA">
        <w:rPr>
          <w:rFonts w:ascii="Times New Roman" w:hAnsi="Times New Roman" w:cs="Times New Roman"/>
          <w:sz w:val="24"/>
          <w:szCs w:val="24"/>
        </w:rPr>
        <w:t xml:space="preserve"> с 1</w:t>
      </w:r>
      <w:r w:rsidR="007A777B" w:rsidRPr="00F128BA">
        <w:rPr>
          <w:rFonts w:ascii="Times New Roman" w:hAnsi="Times New Roman" w:cs="Times New Roman"/>
          <w:sz w:val="24"/>
          <w:szCs w:val="24"/>
        </w:rPr>
        <w:t>5</w:t>
      </w:r>
      <w:r w:rsidRPr="00F128BA">
        <w:rPr>
          <w:rFonts w:ascii="Times New Roman" w:hAnsi="Times New Roman" w:cs="Times New Roman"/>
          <w:sz w:val="24"/>
          <w:szCs w:val="24"/>
        </w:rPr>
        <w:t xml:space="preserve"> июля по </w:t>
      </w:r>
      <w:r w:rsidR="007A777B" w:rsidRPr="00F128BA">
        <w:rPr>
          <w:rFonts w:ascii="Times New Roman" w:hAnsi="Times New Roman" w:cs="Times New Roman"/>
          <w:sz w:val="24"/>
          <w:szCs w:val="24"/>
        </w:rPr>
        <w:t>21</w:t>
      </w:r>
      <w:r w:rsidRPr="00F128BA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7A777B" w:rsidRPr="00F128BA">
        <w:rPr>
          <w:rFonts w:ascii="Times New Roman" w:hAnsi="Times New Roman" w:cs="Times New Roman"/>
          <w:sz w:val="24"/>
          <w:szCs w:val="24"/>
        </w:rPr>
        <w:t>4</w:t>
      </w:r>
      <w:r w:rsidRPr="00F128BA">
        <w:rPr>
          <w:rFonts w:ascii="Times New Roman" w:hAnsi="Times New Roman" w:cs="Times New Roman"/>
          <w:sz w:val="24"/>
          <w:szCs w:val="24"/>
        </w:rPr>
        <w:t xml:space="preserve"> г.;</w:t>
      </w:r>
      <w:r w:rsidR="007A777B" w:rsidRPr="00F128BA">
        <w:rPr>
          <w:rFonts w:ascii="Times New Roman" w:hAnsi="Times New Roman" w:cs="Times New Roman"/>
          <w:sz w:val="24"/>
          <w:szCs w:val="24"/>
        </w:rPr>
        <w:t xml:space="preserve"> вступительные испытания по специальной дисциплине с 22 июля по 28 июля 2024 г.;</w:t>
      </w:r>
    </w:p>
    <w:p w14:paraId="14CAF319" w14:textId="00FB38D4" w:rsidR="005A007D" w:rsidRPr="00F128BA" w:rsidRDefault="005A007D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– на очную форму обучения на места по договорам об оказании платных образовательных услуг с </w:t>
      </w:r>
      <w:r w:rsidR="0068186E" w:rsidRPr="00F128BA">
        <w:rPr>
          <w:rFonts w:ascii="Times New Roman" w:hAnsi="Times New Roman" w:cs="Times New Roman"/>
          <w:sz w:val="24"/>
          <w:szCs w:val="24"/>
        </w:rPr>
        <w:t>24</w:t>
      </w:r>
      <w:r w:rsidR="009B4BAA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3E1AA7" w:rsidRPr="00F128BA">
        <w:rPr>
          <w:rFonts w:ascii="Times New Roman" w:hAnsi="Times New Roman" w:cs="Times New Roman"/>
          <w:sz w:val="24"/>
          <w:szCs w:val="24"/>
        </w:rPr>
        <w:t>августа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по </w:t>
      </w:r>
      <w:r w:rsidR="00AE0195" w:rsidRPr="00F128BA">
        <w:rPr>
          <w:rFonts w:ascii="Times New Roman" w:hAnsi="Times New Roman" w:cs="Times New Roman"/>
          <w:sz w:val="24"/>
          <w:szCs w:val="24"/>
        </w:rPr>
        <w:t>30</w:t>
      </w:r>
      <w:r w:rsidR="009405B5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3E1AA7" w:rsidRPr="00F128BA">
        <w:rPr>
          <w:rFonts w:ascii="Times New Roman" w:hAnsi="Times New Roman" w:cs="Times New Roman"/>
          <w:sz w:val="24"/>
          <w:szCs w:val="24"/>
        </w:rPr>
        <w:t>августа</w:t>
      </w:r>
      <w:r w:rsidR="009405B5" w:rsidRPr="00F128BA">
        <w:rPr>
          <w:rFonts w:ascii="Times New Roman" w:hAnsi="Times New Roman" w:cs="Times New Roman"/>
          <w:sz w:val="24"/>
          <w:szCs w:val="24"/>
        </w:rPr>
        <w:t xml:space="preserve"> 202</w:t>
      </w:r>
      <w:r w:rsidR="007A777B" w:rsidRPr="00F128BA">
        <w:rPr>
          <w:rFonts w:ascii="Times New Roman" w:hAnsi="Times New Roman" w:cs="Times New Roman"/>
          <w:sz w:val="24"/>
          <w:szCs w:val="24"/>
        </w:rPr>
        <w:t>4</w:t>
      </w:r>
      <w:r w:rsidR="009405B5" w:rsidRPr="00F128B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DCBEA7" w14:textId="77777777" w:rsidR="00544371" w:rsidRPr="00F128BA" w:rsidRDefault="00544371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578AEBD3" w14:textId="1EDFFAAF" w:rsidR="008731B7" w:rsidRPr="00F128BA" w:rsidRDefault="008731B7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</w:t>
      </w:r>
      <w:r w:rsidR="00570BED" w:rsidRPr="00F128BA">
        <w:rPr>
          <w:rFonts w:ascii="Times New Roman" w:hAnsi="Times New Roman" w:cs="Times New Roman"/>
          <w:sz w:val="24"/>
          <w:szCs w:val="24"/>
        </w:rPr>
        <w:t>7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Поступающие (по всем </w:t>
      </w:r>
      <w:r w:rsidR="007A777B" w:rsidRPr="00F128BA">
        <w:rPr>
          <w:rFonts w:ascii="Times New Roman" w:hAnsi="Times New Roman" w:cs="Times New Roman"/>
          <w:sz w:val="24"/>
          <w:szCs w:val="24"/>
        </w:rPr>
        <w:t>научным специальностям</w:t>
      </w:r>
      <w:r w:rsidRPr="00F128BA">
        <w:rPr>
          <w:rFonts w:ascii="Times New Roman" w:hAnsi="Times New Roman" w:cs="Times New Roman"/>
          <w:sz w:val="24"/>
          <w:szCs w:val="24"/>
        </w:rPr>
        <w:t>) сдают следующие вступительные испытания (по убыванию их приоритетности):</w:t>
      </w:r>
    </w:p>
    <w:p w14:paraId="0785F1B8" w14:textId="0DD81887" w:rsidR="008731B7" w:rsidRPr="00F128BA" w:rsidRDefault="008731B7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– специальную дисциплину, соответствующую </w:t>
      </w:r>
      <w:r w:rsidR="007A777B" w:rsidRPr="00F128BA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F128BA">
        <w:rPr>
          <w:rFonts w:ascii="Times New Roman" w:hAnsi="Times New Roman" w:cs="Times New Roman"/>
          <w:sz w:val="24"/>
          <w:szCs w:val="24"/>
        </w:rPr>
        <w:t>специальности подготовки научных и научно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Pr="00F128BA">
        <w:rPr>
          <w:rFonts w:ascii="Times New Roman" w:hAnsi="Times New Roman" w:cs="Times New Roman"/>
          <w:sz w:val="24"/>
          <w:szCs w:val="24"/>
        </w:rPr>
        <w:t>педагогических кадров в аспирантуре (далее – специальная дисциплина);</w:t>
      </w:r>
    </w:p>
    <w:p w14:paraId="3896E12F" w14:textId="77777777" w:rsidR="008731B7" w:rsidRPr="00F128BA" w:rsidRDefault="008731B7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 иностранный язык, по выбору поступающего – английский, немецкий, французский, русский язык как иностранный (для иностранных граждан);</w:t>
      </w:r>
    </w:p>
    <w:p w14:paraId="0F498A8A" w14:textId="77777777" w:rsidR="008731B7" w:rsidRPr="00F128BA" w:rsidRDefault="008731B7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 философию.</w:t>
      </w:r>
    </w:p>
    <w:p w14:paraId="5310EB61" w14:textId="61247731" w:rsidR="009742B0" w:rsidRPr="00F128BA" w:rsidRDefault="009742B0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Вступительные испытания сдаются в соответствии с утверждёнными Университетом программами вступительных испытаний по каждой дисциплине.</w:t>
      </w:r>
    </w:p>
    <w:p w14:paraId="3FA8A690" w14:textId="066B07A5" w:rsidR="007A777B" w:rsidRPr="00F128BA" w:rsidRDefault="008731B7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Вступительные испытания проводятся на русском языке за исключением вступительного </w:t>
      </w:r>
      <w:r w:rsidR="007A777B" w:rsidRPr="00F128BA">
        <w:rPr>
          <w:rFonts w:ascii="Times New Roman" w:hAnsi="Times New Roman" w:cs="Times New Roman"/>
          <w:sz w:val="24"/>
          <w:szCs w:val="24"/>
        </w:rPr>
        <w:t>испытания по иностранному языку.</w:t>
      </w:r>
    </w:p>
    <w:p w14:paraId="13548808" w14:textId="037296F5" w:rsidR="008731B7" w:rsidRPr="00F128BA" w:rsidRDefault="007A777B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Иностранные граждане, поступающие на англоязычные программы подготовки, сдают вступительные испытания на английском языке.</w:t>
      </w:r>
    </w:p>
    <w:p w14:paraId="2CF361B7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0FF875E9" w14:textId="77777777" w:rsidR="008731B7" w:rsidRPr="00F128BA" w:rsidRDefault="008731B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</w:t>
      </w:r>
      <w:r w:rsidR="00570BED" w:rsidRPr="00F128BA">
        <w:rPr>
          <w:rFonts w:ascii="Times New Roman" w:hAnsi="Times New Roman" w:cs="Times New Roman"/>
          <w:sz w:val="24"/>
          <w:szCs w:val="24"/>
        </w:rPr>
        <w:t>8</w:t>
      </w:r>
      <w:r w:rsidRPr="00F128BA">
        <w:rPr>
          <w:rFonts w:ascii="Times New Roman" w:hAnsi="Times New Roman" w:cs="Times New Roman"/>
          <w:sz w:val="24"/>
          <w:szCs w:val="24"/>
        </w:rPr>
        <w:t>. Уровень знаний поступающего оценивается:</w:t>
      </w:r>
    </w:p>
    <w:p w14:paraId="49D0299C" w14:textId="77777777" w:rsidR="008731B7" w:rsidRPr="00F128BA" w:rsidRDefault="008731B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lastRenderedPageBreak/>
        <w:t>– по вступительному испытанию по специальной дисциплине по стобалльной шкале оценки знаний. Минимальное количество баллов, подтверждающее успешное прохождение вступительного испытания, устанавливается равным 50 баллам;</w:t>
      </w:r>
    </w:p>
    <w:p w14:paraId="51D927D4" w14:textId="4B80BF5C" w:rsidR="008731B7" w:rsidRPr="00F128BA" w:rsidRDefault="008731B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 вступительные испытания по иностранному языку и философии по пятидесятибалльной шкале оценки знаний. Минимальное количество баллов</w:t>
      </w:r>
      <w:r w:rsidR="000513AF" w:rsidRPr="00F128BA">
        <w:rPr>
          <w:rFonts w:ascii="Times New Roman" w:hAnsi="Times New Roman" w:cs="Times New Roman"/>
          <w:sz w:val="24"/>
          <w:szCs w:val="24"/>
        </w:rPr>
        <w:t>,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подтверждающее успешное прохождение каждого вступительного испытания, устанавливается равным 1</w:t>
      </w:r>
      <w:r w:rsidR="00530A7F" w:rsidRPr="00F128BA">
        <w:rPr>
          <w:rFonts w:ascii="Times New Roman" w:hAnsi="Times New Roman" w:cs="Times New Roman"/>
          <w:sz w:val="24"/>
          <w:szCs w:val="24"/>
        </w:rPr>
        <w:t>0</w:t>
      </w:r>
      <w:r w:rsidRPr="00F128BA">
        <w:rPr>
          <w:rFonts w:ascii="Times New Roman" w:hAnsi="Times New Roman" w:cs="Times New Roman"/>
          <w:sz w:val="24"/>
          <w:szCs w:val="24"/>
        </w:rPr>
        <w:t xml:space="preserve"> баллам;</w:t>
      </w:r>
    </w:p>
    <w:p w14:paraId="12D9C7E9" w14:textId="46C97473" w:rsidR="008731B7" w:rsidRPr="00F128BA" w:rsidRDefault="008731B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– вступительное испытание для </w:t>
      </w:r>
      <w:r w:rsidR="001B0A21" w:rsidRPr="00F128BA">
        <w:rPr>
          <w:rFonts w:ascii="Times New Roman" w:hAnsi="Times New Roman" w:cs="Times New Roman"/>
          <w:sz w:val="24"/>
          <w:szCs w:val="24"/>
        </w:rPr>
        <w:t>иностранных граждан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по русскому языку оценивается по </w:t>
      </w:r>
      <w:r w:rsidR="00FF2C7D" w:rsidRPr="00F128BA">
        <w:rPr>
          <w:rFonts w:ascii="Times New Roman" w:hAnsi="Times New Roman" w:cs="Times New Roman"/>
          <w:sz w:val="24"/>
          <w:szCs w:val="24"/>
        </w:rPr>
        <w:t xml:space="preserve">пятидесятибалльной </w:t>
      </w:r>
      <w:r w:rsidRPr="00F128BA">
        <w:rPr>
          <w:rFonts w:ascii="Times New Roman" w:hAnsi="Times New Roman" w:cs="Times New Roman"/>
          <w:sz w:val="24"/>
          <w:szCs w:val="24"/>
        </w:rPr>
        <w:t xml:space="preserve">шкале. Минимальное количество баллов, подтверждающее уровень владения языка, достаточный для обучения по </w:t>
      </w:r>
      <w:r w:rsidR="0068186E" w:rsidRPr="00F128BA">
        <w:rPr>
          <w:rFonts w:ascii="Times New Roman" w:hAnsi="Times New Roman" w:cs="Times New Roman"/>
          <w:sz w:val="24"/>
          <w:szCs w:val="24"/>
        </w:rPr>
        <w:t xml:space="preserve">русскоязычным </w:t>
      </w:r>
      <w:r w:rsidRPr="00F128BA">
        <w:rPr>
          <w:rFonts w:ascii="Times New Roman" w:hAnsi="Times New Roman" w:cs="Times New Roman"/>
          <w:sz w:val="24"/>
          <w:szCs w:val="24"/>
        </w:rPr>
        <w:t xml:space="preserve">программам аспирантуры, устанавливается равным </w:t>
      </w:r>
      <w:r w:rsidR="00FF2C7D" w:rsidRPr="00F128BA">
        <w:rPr>
          <w:rFonts w:ascii="Times New Roman" w:hAnsi="Times New Roman" w:cs="Times New Roman"/>
          <w:sz w:val="24"/>
          <w:szCs w:val="24"/>
        </w:rPr>
        <w:t>38</w:t>
      </w:r>
      <w:r w:rsidRPr="00F128BA">
        <w:rPr>
          <w:rFonts w:ascii="Times New Roman" w:hAnsi="Times New Roman" w:cs="Times New Roman"/>
          <w:sz w:val="24"/>
          <w:szCs w:val="24"/>
        </w:rPr>
        <w:t xml:space="preserve"> баллам, что эквивалентно уровню владения языком В2. </w:t>
      </w:r>
    </w:p>
    <w:p w14:paraId="47D6EB98" w14:textId="77777777" w:rsidR="008731B7" w:rsidRPr="00F128BA" w:rsidRDefault="008731B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Каждое вступительное испытание оценивается отдельно. </w:t>
      </w:r>
    </w:p>
    <w:p w14:paraId="1B18F7AB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E21F9B" w14:textId="77777777" w:rsidR="003E645A" w:rsidRPr="00F128BA" w:rsidRDefault="00570BE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29</w:t>
      </w:r>
      <w:r w:rsidR="003E645A" w:rsidRPr="00F128BA">
        <w:rPr>
          <w:rFonts w:ascii="Times New Roman" w:hAnsi="Times New Roman" w:cs="Times New Roman"/>
          <w:sz w:val="24"/>
          <w:szCs w:val="24"/>
        </w:rPr>
        <w:t>. Поступающий однократно сдает каждое вступительное испытание.</w:t>
      </w:r>
    </w:p>
    <w:p w14:paraId="28E357E6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AFDD2F" w14:textId="27EB23B7" w:rsidR="005A007D" w:rsidRPr="00F128BA" w:rsidRDefault="005A007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</w:t>
      </w:r>
      <w:r w:rsidR="00570BED" w:rsidRPr="00F128BA">
        <w:rPr>
          <w:rFonts w:ascii="Times New Roman" w:hAnsi="Times New Roman" w:cs="Times New Roman"/>
          <w:sz w:val="24"/>
          <w:szCs w:val="24"/>
        </w:rPr>
        <w:t>0</w:t>
      </w:r>
      <w:r w:rsidRPr="00F128BA">
        <w:rPr>
          <w:rFonts w:ascii="Times New Roman" w:hAnsi="Times New Roman" w:cs="Times New Roman"/>
          <w:sz w:val="24"/>
          <w:szCs w:val="24"/>
        </w:rPr>
        <w:t>. Лица, получившие на каком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Pr="00F128BA">
        <w:rPr>
          <w:rFonts w:ascii="Times New Roman" w:hAnsi="Times New Roman" w:cs="Times New Roman"/>
          <w:sz w:val="24"/>
          <w:szCs w:val="24"/>
        </w:rPr>
        <w:t xml:space="preserve">либо вступительном испытании менее минимального количества баллов, не прошедшие вступительное испытание без уважительной причины (в том числе </w:t>
      </w:r>
      <w:r w:rsidR="001B0A21" w:rsidRPr="00F128BA">
        <w:rPr>
          <w:rFonts w:ascii="Times New Roman" w:hAnsi="Times New Roman" w:cs="Times New Roman"/>
          <w:sz w:val="24"/>
          <w:szCs w:val="24"/>
        </w:rPr>
        <w:t>при проведении испытаний с применением дистанционных технологий</w:t>
      </w:r>
      <w:r w:rsidRPr="00F128BA">
        <w:rPr>
          <w:rFonts w:ascii="Times New Roman" w:hAnsi="Times New Roman" w:cs="Times New Roman"/>
          <w:sz w:val="24"/>
          <w:szCs w:val="24"/>
        </w:rPr>
        <w:t>), повторно допущенные к сдаче вступительного испытания и не прошедшие вступительное испытание, выбывают из конкурса. Приемная комиссия (отдел аспирантуры) возвращает документы указанным лицам.</w:t>
      </w:r>
    </w:p>
    <w:p w14:paraId="59C52A9D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00C15E" w14:textId="77777777" w:rsidR="003E645A" w:rsidRPr="00F128BA" w:rsidRDefault="005A007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</w:t>
      </w:r>
      <w:r w:rsidR="00570BED" w:rsidRPr="00F128BA">
        <w:rPr>
          <w:rFonts w:ascii="Times New Roman" w:hAnsi="Times New Roman" w:cs="Times New Roman"/>
          <w:sz w:val="24"/>
          <w:szCs w:val="24"/>
        </w:rPr>
        <w:t>1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. Одно вступительное испытание проводится одновременно для всех поступающих либо в различные сроки </w:t>
      </w:r>
      <w:r w:rsidR="00F52822" w:rsidRPr="00F128BA">
        <w:rPr>
          <w:rFonts w:ascii="Times New Roman" w:hAnsi="Times New Roman" w:cs="Times New Roman"/>
          <w:sz w:val="24"/>
          <w:szCs w:val="24"/>
        </w:rPr>
        <w:t>для различных групп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поступающих (в том числе по мере формирования указанных групп из числа лиц, подавших необходимые документы).</w:t>
      </w:r>
    </w:p>
    <w:p w14:paraId="44072869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Для каждой группы поступающих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 w14:paraId="61A62852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65CC5F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</w:t>
      </w:r>
      <w:r w:rsidR="00570BED" w:rsidRPr="00F128BA">
        <w:rPr>
          <w:rFonts w:ascii="Times New Roman" w:hAnsi="Times New Roman" w:cs="Times New Roman"/>
          <w:sz w:val="24"/>
          <w:szCs w:val="24"/>
        </w:rPr>
        <w:t>2</w:t>
      </w:r>
      <w:r w:rsidRPr="00F128BA">
        <w:rPr>
          <w:rFonts w:ascii="Times New Roman" w:hAnsi="Times New Roman" w:cs="Times New Roman"/>
          <w:sz w:val="24"/>
          <w:szCs w:val="24"/>
        </w:rPr>
        <w:t>.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14:paraId="625E38A5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AFED81" w14:textId="2C91A869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</w:t>
      </w:r>
      <w:r w:rsidR="00570BED" w:rsidRPr="00F128BA">
        <w:rPr>
          <w:rFonts w:ascii="Times New Roman" w:hAnsi="Times New Roman" w:cs="Times New Roman"/>
          <w:sz w:val="24"/>
          <w:szCs w:val="24"/>
        </w:rPr>
        <w:t>3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При нарушении поступающим во время проведения вступительного испытания правил приема, утвержденных </w:t>
      </w:r>
      <w:r w:rsidR="00FF2C7D" w:rsidRPr="00F128BA">
        <w:rPr>
          <w:rFonts w:ascii="Times New Roman" w:hAnsi="Times New Roman" w:cs="Times New Roman"/>
          <w:sz w:val="24"/>
          <w:szCs w:val="24"/>
        </w:rPr>
        <w:t>Университетом</w:t>
      </w:r>
      <w:r w:rsidRPr="00F128BA">
        <w:rPr>
          <w:rFonts w:ascii="Times New Roman" w:hAnsi="Times New Roman" w:cs="Times New Roman"/>
          <w:sz w:val="24"/>
          <w:szCs w:val="24"/>
        </w:rPr>
        <w:t xml:space="preserve">, уполномоченные должностные лица </w:t>
      </w:r>
      <w:r w:rsidR="00FF2C7D" w:rsidRPr="00F128BA">
        <w:rPr>
          <w:rFonts w:ascii="Times New Roman" w:hAnsi="Times New Roman" w:cs="Times New Roman"/>
          <w:sz w:val="24"/>
          <w:szCs w:val="24"/>
        </w:rPr>
        <w:t>Университета</w:t>
      </w:r>
      <w:r w:rsidRPr="00F128BA">
        <w:rPr>
          <w:rFonts w:ascii="Times New Roman" w:hAnsi="Times New Roman" w:cs="Times New Roman"/>
          <w:sz w:val="24"/>
          <w:szCs w:val="24"/>
        </w:rPr>
        <w:t xml:space="preserve"> составляют акт о нарушении и о непрохождении поступающим вступительного испытания без уважительной причины, а при очном проведении вступительного испытания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также удаляют поступающего с места проведения вступительного испытания.</w:t>
      </w:r>
    </w:p>
    <w:p w14:paraId="1F37465B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92D864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</w:t>
      </w:r>
      <w:r w:rsidR="00570BED" w:rsidRPr="00F128BA">
        <w:rPr>
          <w:rFonts w:ascii="Times New Roman" w:hAnsi="Times New Roman" w:cs="Times New Roman"/>
          <w:sz w:val="24"/>
          <w:szCs w:val="24"/>
        </w:rPr>
        <w:t>4</w:t>
      </w:r>
      <w:r w:rsidRPr="00F128BA">
        <w:rPr>
          <w:rFonts w:ascii="Times New Roman" w:hAnsi="Times New Roman" w:cs="Times New Roman"/>
          <w:sz w:val="24"/>
          <w:szCs w:val="24"/>
        </w:rPr>
        <w:t xml:space="preserve">. Результаты вступительного испытания объявляются на официальном сайте не позднее третьего рабочего дня после проведения вступительного испытания. </w:t>
      </w:r>
    </w:p>
    <w:p w14:paraId="6A844B2B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</w:t>
      </w:r>
      <w:r w:rsidRPr="00F128BA">
        <w:rPr>
          <w:rFonts w:ascii="Times New Roman" w:hAnsi="Times New Roman" w:cs="Times New Roman"/>
          <w:sz w:val="24"/>
          <w:szCs w:val="24"/>
        </w:rPr>
        <w:lastRenderedPageBreak/>
        <w:t>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14:paraId="70449E77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802003" w14:textId="77777777" w:rsidR="001B0A21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</w:t>
      </w:r>
      <w:r w:rsidR="00570BED" w:rsidRPr="00F128BA">
        <w:rPr>
          <w:rFonts w:ascii="Times New Roman" w:hAnsi="Times New Roman" w:cs="Times New Roman"/>
          <w:sz w:val="24"/>
          <w:szCs w:val="24"/>
        </w:rPr>
        <w:t>5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По результатам вступительного испытания, проводимого </w:t>
      </w:r>
      <w:r w:rsidR="00FF2C7D" w:rsidRPr="00F128BA">
        <w:rPr>
          <w:rFonts w:ascii="Times New Roman" w:hAnsi="Times New Roman" w:cs="Times New Roman"/>
          <w:sz w:val="24"/>
          <w:szCs w:val="24"/>
        </w:rPr>
        <w:t>Университетом</w:t>
      </w:r>
      <w:r w:rsidRPr="00F128BA">
        <w:rPr>
          <w:rFonts w:ascii="Times New Roman" w:hAnsi="Times New Roman" w:cs="Times New Roman"/>
          <w:sz w:val="24"/>
          <w:szCs w:val="24"/>
        </w:rPr>
        <w:t xml:space="preserve"> самостоятельно, поступающий имеет право подать в </w:t>
      </w:r>
      <w:r w:rsidR="005A007D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hAnsi="Times New Roman" w:cs="Times New Roman"/>
          <w:sz w:val="24"/>
          <w:szCs w:val="24"/>
        </w:rPr>
        <w:t xml:space="preserve">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</w:t>
      </w:r>
      <w:r w:rsidR="001B0A21" w:rsidRPr="00F128BA">
        <w:rPr>
          <w:rFonts w:ascii="Times New Roman" w:hAnsi="Times New Roman" w:cs="Times New Roman"/>
          <w:sz w:val="24"/>
          <w:szCs w:val="24"/>
        </w:rPr>
        <w:t>.</w:t>
      </w:r>
    </w:p>
    <w:p w14:paraId="3558D268" w14:textId="77777777" w:rsidR="003E645A" w:rsidRPr="00F128BA" w:rsidRDefault="001B0A2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Правила подачи и рассмотрения апелляции устанавливается локальным нормативным актом Университета</w:t>
      </w:r>
      <w:r w:rsidR="00FF2C7D" w:rsidRPr="00F128BA">
        <w:rPr>
          <w:rFonts w:ascii="Times New Roman" w:hAnsi="Times New Roman" w:cs="Times New Roman"/>
          <w:sz w:val="24"/>
          <w:szCs w:val="24"/>
        </w:rPr>
        <w:t>.</w:t>
      </w:r>
    </w:p>
    <w:p w14:paraId="2B8CA5EA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C5DC72" w14:textId="77777777" w:rsidR="00E42D4A" w:rsidRPr="00F128BA" w:rsidRDefault="003E645A" w:rsidP="004B6EA1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</w:t>
      </w:r>
      <w:r w:rsidR="00570BED" w:rsidRPr="00F128BA">
        <w:rPr>
          <w:rFonts w:ascii="Times New Roman" w:hAnsi="Times New Roman" w:cs="Times New Roman"/>
          <w:sz w:val="24"/>
          <w:szCs w:val="24"/>
        </w:rPr>
        <w:t>6</w:t>
      </w:r>
      <w:r w:rsidRPr="00F128BA">
        <w:rPr>
          <w:rFonts w:ascii="Times New Roman" w:hAnsi="Times New Roman" w:cs="Times New Roman"/>
          <w:sz w:val="24"/>
          <w:szCs w:val="24"/>
        </w:rPr>
        <w:t xml:space="preserve">. </w:t>
      </w:r>
      <w:r w:rsidR="00E42D4A" w:rsidRPr="00F128BA">
        <w:rPr>
          <w:rFonts w:ascii="Times New Roman" w:hAnsi="Times New Roman" w:cs="Times New Roman"/>
          <w:bCs/>
          <w:sz w:val="24"/>
          <w:szCs w:val="24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ранжирования списков поступающих.</w:t>
      </w:r>
    </w:p>
    <w:p w14:paraId="3AA6E478" w14:textId="77777777" w:rsidR="00E42D4A" w:rsidRPr="00F128BA" w:rsidRDefault="00E42D4A" w:rsidP="004B6EA1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ab/>
        <w:t>Баллы, начисленные за индивидуальные достижения, включаются в сумму конкурсных баллов.</w:t>
      </w:r>
    </w:p>
    <w:p w14:paraId="2F97AE61" w14:textId="77777777" w:rsidR="00E42D4A" w:rsidRPr="00F128BA" w:rsidRDefault="00E42D4A" w:rsidP="004B6EA1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ab/>
        <w:t>Поступающий предста</w:t>
      </w:r>
      <w:r w:rsidR="002842ED" w:rsidRPr="00F128BA">
        <w:rPr>
          <w:rFonts w:ascii="Times New Roman" w:hAnsi="Times New Roman" w:cs="Times New Roman"/>
          <w:bCs/>
          <w:sz w:val="24"/>
          <w:szCs w:val="24"/>
        </w:rPr>
        <w:t>вляет комиссии документы, подтверждающие наличие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индивидуальных достижений при сдаче вступительного испытания по специальной дисциплине.</w:t>
      </w:r>
    </w:p>
    <w:p w14:paraId="69099075" w14:textId="77777777" w:rsidR="00E42D4A" w:rsidRPr="00F128BA" w:rsidRDefault="00E42D4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ab/>
        <w:t>Засчитанные приемной комисси</w:t>
      </w:r>
      <w:r w:rsidR="002842ED" w:rsidRPr="00F128BA">
        <w:rPr>
          <w:rFonts w:ascii="Times New Roman" w:hAnsi="Times New Roman" w:cs="Times New Roman"/>
          <w:bCs/>
          <w:sz w:val="24"/>
          <w:szCs w:val="24"/>
        </w:rPr>
        <w:t>ей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по приему вступительного экзамена по специальной дисциплине баллы за индивидуальные достижения оформляются </w:t>
      </w:r>
      <w:r w:rsidRPr="00F128BA">
        <w:rPr>
          <w:rFonts w:ascii="Times New Roman" w:hAnsi="Times New Roman" w:cs="Times New Roman"/>
          <w:sz w:val="24"/>
          <w:szCs w:val="24"/>
        </w:rPr>
        <w:t xml:space="preserve">Листом учета индивидуальных достижений поступающего в </w:t>
      </w:r>
      <w:r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аспирантуру (Приложение 2) и вместе с протокол</w:t>
      </w:r>
      <w:r w:rsidR="00F52822"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F12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экзамена (Приложение 3) и экзаменационным листом (Приложение 4) сдаются в отдел аспирантуры не позднее 3 дней после даты экзамена.</w:t>
      </w:r>
    </w:p>
    <w:p w14:paraId="2EF7D4D0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ABF026" w14:textId="1A63706A" w:rsidR="00E42D4A" w:rsidRPr="00F128B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</w:t>
      </w:r>
      <w:r w:rsidR="00570BED" w:rsidRPr="00F128BA">
        <w:rPr>
          <w:rFonts w:ascii="Times New Roman" w:hAnsi="Times New Roman" w:cs="Times New Roman"/>
          <w:sz w:val="24"/>
          <w:szCs w:val="24"/>
        </w:rPr>
        <w:t>7</w:t>
      </w:r>
      <w:r w:rsidR="00E42D4A" w:rsidRPr="00F128BA">
        <w:rPr>
          <w:rFonts w:ascii="Times New Roman" w:hAnsi="Times New Roman" w:cs="Times New Roman"/>
          <w:sz w:val="24"/>
          <w:szCs w:val="24"/>
        </w:rPr>
        <w:t>. При приеме на обучение в аспирантуру начисляются баллы за следующие индивидуальные достижения:</w:t>
      </w:r>
    </w:p>
    <w:p w14:paraId="73DC4C6D" w14:textId="6116B736" w:rsidR="00C8351D" w:rsidRPr="00F128BA" w:rsidRDefault="00C8351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1. Научные публикации </w:t>
      </w:r>
    </w:p>
    <w:p w14:paraId="0328D1AD" w14:textId="425C28CB" w:rsidR="00E42D4A" w:rsidRPr="00F128BA" w:rsidRDefault="00E42D4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ab/>
        <w:t xml:space="preserve"> научная статья, опубликованная в рецензируемом издании, индексируемом в международных базах данных Scopus и</w:t>
      </w:r>
      <w:r w:rsidR="00423B47" w:rsidRPr="00F128BA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F128BA">
        <w:rPr>
          <w:rFonts w:ascii="Times New Roman" w:hAnsi="Times New Roman" w:cs="Times New Roman"/>
          <w:sz w:val="24"/>
          <w:szCs w:val="24"/>
        </w:rPr>
        <w:t xml:space="preserve"> Web of Science (квартиль Q1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Pr="00F128BA">
        <w:rPr>
          <w:rFonts w:ascii="Times New Roman" w:hAnsi="Times New Roman" w:cs="Times New Roman"/>
          <w:sz w:val="24"/>
          <w:szCs w:val="24"/>
        </w:rPr>
        <w:t xml:space="preserve"> Q2) – 10 баллов;</w:t>
      </w:r>
    </w:p>
    <w:p w14:paraId="500094AA" w14:textId="75E15193" w:rsidR="00E42D4A" w:rsidRPr="00F128BA" w:rsidRDefault="00A53E5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ab/>
        <w:t>– </w:t>
      </w:r>
      <w:r w:rsidR="00E42D4A" w:rsidRPr="00F128BA">
        <w:rPr>
          <w:rFonts w:ascii="Times New Roman" w:hAnsi="Times New Roman" w:cs="Times New Roman"/>
          <w:sz w:val="24"/>
          <w:szCs w:val="24"/>
        </w:rPr>
        <w:t xml:space="preserve">научная статья, опубликованная в рецензируемом издании, индексируемом в международных базах данных Scopus </w:t>
      </w:r>
      <w:r w:rsidR="00423B47" w:rsidRPr="00F128BA">
        <w:rPr>
          <w:rFonts w:ascii="Times New Roman" w:hAnsi="Times New Roman" w:cs="Times New Roman"/>
          <w:sz w:val="24"/>
          <w:szCs w:val="24"/>
        </w:rPr>
        <w:t xml:space="preserve">(или) </w:t>
      </w:r>
      <w:r w:rsidR="00E42D4A" w:rsidRPr="00F128BA">
        <w:rPr>
          <w:rFonts w:ascii="Times New Roman" w:hAnsi="Times New Roman" w:cs="Times New Roman"/>
          <w:sz w:val="24"/>
          <w:szCs w:val="24"/>
        </w:rPr>
        <w:t>и Web of Science (квартиль Q3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E42D4A" w:rsidRPr="00F128BA">
        <w:rPr>
          <w:rFonts w:ascii="Times New Roman" w:hAnsi="Times New Roman" w:cs="Times New Roman"/>
          <w:sz w:val="24"/>
          <w:szCs w:val="24"/>
        </w:rPr>
        <w:t>Q4) – 5 баллов;</w:t>
      </w:r>
    </w:p>
    <w:p w14:paraId="41542E27" w14:textId="77777777" w:rsidR="00E42D4A" w:rsidRPr="00F128BA" w:rsidRDefault="00E42D4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ab/>
        <w:t>– научная статья, опубликованная в рецензируемом издании, включенном в Перечень ВАК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– 8 баллов;</w:t>
      </w:r>
    </w:p>
    <w:p w14:paraId="557B6A54" w14:textId="40453707" w:rsidR="00E42D4A" w:rsidRPr="00F128BA" w:rsidRDefault="00E42D4A" w:rsidP="004B6EA1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ab/>
        <w:t>–</w:t>
      </w:r>
      <w:r w:rsidRPr="00F128BA">
        <w:rPr>
          <w:rFonts w:ascii="Times New Roman" w:hAnsi="Times New Roman" w:cs="Times New Roman"/>
          <w:bCs/>
          <w:sz w:val="24"/>
          <w:szCs w:val="24"/>
        </w:rPr>
        <w:tab/>
      </w:r>
      <w:r w:rsidR="00A53E5D" w:rsidRPr="00F128BA">
        <w:rPr>
          <w:rFonts w:ascii="Times New Roman" w:hAnsi="Times New Roman" w:cs="Times New Roman"/>
          <w:bCs/>
          <w:sz w:val="24"/>
          <w:szCs w:val="24"/>
        </w:rPr>
        <w:t> </w:t>
      </w:r>
      <w:r w:rsidRPr="00F128BA">
        <w:rPr>
          <w:rFonts w:ascii="Times New Roman" w:hAnsi="Times New Roman" w:cs="Times New Roman"/>
          <w:bCs/>
          <w:sz w:val="24"/>
          <w:szCs w:val="24"/>
        </w:rPr>
        <w:t>научная статья, опубликованная в рецензируемом журнале, индексируемом в РИНЦ – 3 балла;</w:t>
      </w:r>
    </w:p>
    <w:p w14:paraId="3A5CE295" w14:textId="1C24339D" w:rsidR="002C1B68" w:rsidRPr="00F128BA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2. Тезисы в сборниках трудов конференций</w:t>
      </w:r>
    </w:p>
    <w:p w14:paraId="7AAB0263" w14:textId="7C86B38B" w:rsidR="00E42D4A" w:rsidRPr="00F128BA" w:rsidRDefault="00E42D4A" w:rsidP="004B6EA1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ab/>
        <w:t>–</w:t>
      </w:r>
      <w:r w:rsidR="00A53E5D" w:rsidRPr="00F128BA">
        <w:rPr>
          <w:rFonts w:ascii="Times New Roman" w:hAnsi="Times New Roman" w:cs="Times New Roman"/>
          <w:bCs/>
          <w:sz w:val="24"/>
          <w:szCs w:val="24"/>
        </w:rPr>
        <w:t> 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тезисы докладов на конференциях, опубликованных в издании, индексируемом в международных базах данных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23B47"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B47" w:rsidRPr="00F128BA">
        <w:rPr>
          <w:rFonts w:ascii="Times New Roman" w:hAnsi="Times New Roman" w:cs="Times New Roman"/>
          <w:sz w:val="24"/>
          <w:szCs w:val="24"/>
        </w:rPr>
        <w:t>(или)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– 3 балла;</w:t>
      </w:r>
    </w:p>
    <w:p w14:paraId="0D87830F" w14:textId="04A2301D" w:rsidR="00E42D4A" w:rsidRPr="00F128BA" w:rsidRDefault="00A53E5D" w:rsidP="004B6EA1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42D4A" w:rsidRPr="00F128BA">
        <w:rPr>
          <w:rFonts w:ascii="Times New Roman" w:hAnsi="Times New Roman" w:cs="Times New Roman"/>
          <w:bCs/>
          <w:sz w:val="24"/>
          <w:szCs w:val="24"/>
        </w:rPr>
        <w:t>–</w:t>
      </w:r>
      <w:r w:rsidR="00E42D4A" w:rsidRPr="00F128BA">
        <w:rPr>
          <w:rFonts w:ascii="Times New Roman" w:hAnsi="Times New Roman" w:cs="Times New Roman"/>
          <w:bCs/>
          <w:sz w:val="24"/>
          <w:szCs w:val="24"/>
        </w:rPr>
        <w:tab/>
      </w:r>
      <w:r w:rsidRPr="00F128BA">
        <w:rPr>
          <w:rFonts w:ascii="Times New Roman" w:hAnsi="Times New Roman" w:cs="Times New Roman"/>
          <w:bCs/>
          <w:sz w:val="24"/>
          <w:szCs w:val="24"/>
        </w:rPr>
        <w:t> </w:t>
      </w:r>
      <w:r w:rsidR="00E42D4A" w:rsidRPr="00F128BA">
        <w:rPr>
          <w:rFonts w:ascii="Times New Roman" w:hAnsi="Times New Roman" w:cs="Times New Roman"/>
          <w:bCs/>
          <w:sz w:val="24"/>
          <w:szCs w:val="24"/>
        </w:rPr>
        <w:t>тезисы докладов на конференциях, опубликованных в издании, индексируемом в РИНЦ – 2 балла;</w:t>
      </w:r>
    </w:p>
    <w:p w14:paraId="06207A2C" w14:textId="5EAEAD14" w:rsidR="002C1B68" w:rsidRPr="00F128BA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lastRenderedPageBreak/>
        <w:t>3. Патенты, свидетельства о регистрации программы ЭВМ</w:t>
      </w:r>
    </w:p>
    <w:p w14:paraId="22BB89ED" w14:textId="4D6711BE" w:rsidR="00E42D4A" w:rsidRPr="00F128BA" w:rsidRDefault="00A53E5D" w:rsidP="004B6EA1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42D4A" w:rsidRPr="00F128BA">
        <w:rPr>
          <w:rFonts w:ascii="Times New Roman" w:hAnsi="Times New Roman" w:cs="Times New Roman"/>
          <w:bCs/>
          <w:sz w:val="24"/>
          <w:szCs w:val="24"/>
        </w:rPr>
        <w:t>–</w:t>
      </w:r>
      <w:r w:rsidRPr="00F128BA">
        <w:rPr>
          <w:rFonts w:ascii="Times New Roman" w:hAnsi="Times New Roman" w:cs="Times New Roman"/>
          <w:bCs/>
          <w:sz w:val="24"/>
          <w:szCs w:val="24"/>
        </w:rPr>
        <w:t> </w:t>
      </w:r>
      <w:r w:rsidR="00E42D4A" w:rsidRPr="00F128BA">
        <w:rPr>
          <w:rFonts w:ascii="Times New Roman" w:hAnsi="Times New Roman" w:cs="Times New Roman"/>
          <w:bCs/>
          <w:sz w:val="24"/>
          <w:szCs w:val="24"/>
        </w:rPr>
        <w:t>патент на изобретение – 4 балла;</w:t>
      </w:r>
    </w:p>
    <w:p w14:paraId="41649166" w14:textId="77777777" w:rsidR="002B1A9E" w:rsidRPr="00F128BA" w:rsidRDefault="00A53E5D" w:rsidP="002B1A9E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42D4A" w:rsidRPr="00F128BA">
        <w:rPr>
          <w:rFonts w:ascii="Times New Roman" w:hAnsi="Times New Roman" w:cs="Times New Roman"/>
          <w:bCs/>
          <w:sz w:val="24"/>
          <w:szCs w:val="24"/>
        </w:rPr>
        <w:t>–</w:t>
      </w:r>
      <w:r w:rsidRPr="00F128BA">
        <w:rPr>
          <w:rFonts w:ascii="Times New Roman" w:hAnsi="Times New Roman" w:cs="Times New Roman"/>
          <w:bCs/>
          <w:sz w:val="24"/>
          <w:szCs w:val="24"/>
        </w:rPr>
        <w:t> </w:t>
      </w:r>
      <w:r w:rsidR="00E42D4A" w:rsidRPr="00F128BA">
        <w:rPr>
          <w:rFonts w:ascii="Times New Roman" w:hAnsi="Times New Roman" w:cs="Times New Roman"/>
          <w:bCs/>
          <w:sz w:val="24"/>
          <w:szCs w:val="24"/>
        </w:rPr>
        <w:t>патент на полезную модель, промышленный образец; свидетельство о регистрации программы ЭВМ – 2 балла.</w:t>
      </w:r>
      <w:r w:rsidR="002B1A9E"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63203F" w14:textId="3E1E7304" w:rsidR="002B1A9E" w:rsidRPr="00F128BA" w:rsidRDefault="002C1B68" w:rsidP="002B1A9E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публикации ограничено 25 баллами. </w:t>
      </w:r>
      <w:r w:rsidR="002B1A9E" w:rsidRPr="00F128BA">
        <w:rPr>
          <w:rFonts w:ascii="Times New Roman" w:hAnsi="Times New Roman" w:cs="Times New Roman"/>
          <w:bCs/>
          <w:sz w:val="24"/>
          <w:szCs w:val="24"/>
        </w:rPr>
        <w:t xml:space="preserve">Статьи, опубликованные в издании, индексируемом в международных базах данных </w:t>
      </w:r>
      <w:r w:rsidR="002B1A9E"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2B1A9E" w:rsidRPr="00F128B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23B47" w:rsidRPr="00F128BA">
        <w:rPr>
          <w:rFonts w:ascii="Times New Roman" w:hAnsi="Times New Roman" w:cs="Times New Roman"/>
          <w:sz w:val="24"/>
          <w:szCs w:val="24"/>
        </w:rPr>
        <w:t xml:space="preserve">(или) </w:t>
      </w:r>
      <w:r w:rsidR="002B1A9E" w:rsidRPr="00F128BA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="002B1A9E"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A9E" w:rsidRPr="00F128BA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2B1A9E"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A9E"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="002B1A9E" w:rsidRPr="00F128BA">
        <w:rPr>
          <w:rFonts w:ascii="Times New Roman" w:hAnsi="Times New Roman" w:cs="Times New Roman"/>
          <w:bCs/>
          <w:sz w:val="24"/>
          <w:szCs w:val="24"/>
        </w:rPr>
        <w:t>, а также включенном в Перечень ВАК и/или РИНЦ, учитываются не более одного раза с начислением наибольшего из возможного количества баллов.</w:t>
      </w:r>
    </w:p>
    <w:p w14:paraId="6FF4B8D3" w14:textId="4170363A" w:rsidR="00C8351D" w:rsidRPr="00F128BA" w:rsidRDefault="000F2A45" w:rsidP="004B6EA1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>4</w:t>
      </w:r>
      <w:r w:rsidR="00C8351D" w:rsidRPr="00F128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6A5F" w:rsidRPr="00F128BA">
        <w:rPr>
          <w:rFonts w:ascii="Times New Roman" w:hAnsi="Times New Roman" w:cs="Times New Roman"/>
          <w:bCs/>
          <w:sz w:val="24"/>
          <w:szCs w:val="24"/>
        </w:rPr>
        <w:t>Рекомендация</w:t>
      </w:r>
      <w:r w:rsidR="00C8351D"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0055" w:rsidRPr="00F128B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76A5F" w:rsidRPr="00F128BA">
        <w:rPr>
          <w:rFonts w:ascii="Times New Roman" w:hAnsi="Times New Roman" w:cs="Times New Roman"/>
          <w:bCs/>
          <w:sz w:val="24"/>
          <w:szCs w:val="24"/>
        </w:rPr>
        <w:t xml:space="preserve">потенциального </w:t>
      </w:r>
      <w:r w:rsidR="00C8351D" w:rsidRPr="00F128BA">
        <w:rPr>
          <w:rFonts w:ascii="Times New Roman" w:hAnsi="Times New Roman" w:cs="Times New Roman"/>
          <w:bCs/>
          <w:sz w:val="24"/>
          <w:szCs w:val="24"/>
        </w:rPr>
        <w:t>научного</w:t>
      </w:r>
      <w:r w:rsidR="00476A5F"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51D" w:rsidRPr="00F128BA">
        <w:rPr>
          <w:rFonts w:ascii="Times New Roman" w:hAnsi="Times New Roman" w:cs="Times New Roman"/>
          <w:bCs/>
          <w:sz w:val="24"/>
          <w:szCs w:val="24"/>
        </w:rPr>
        <w:t>руководителя.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A5F" w:rsidRPr="00F128BA">
        <w:rPr>
          <w:rFonts w:ascii="Times New Roman" w:hAnsi="Times New Roman" w:cs="Times New Roman"/>
          <w:bCs/>
          <w:sz w:val="24"/>
          <w:szCs w:val="24"/>
        </w:rPr>
        <w:t>Требования к содержанию и пример оформления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рекомендации </w:t>
      </w:r>
      <w:r w:rsidR="00476A5F" w:rsidRPr="00F128BA">
        <w:rPr>
          <w:rFonts w:ascii="Times New Roman" w:hAnsi="Times New Roman" w:cs="Times New Roman"/>
          <w:bCs/>
          <w:sz w:val="24"/>
          <w:szCs w:val="24"/>
        </w:rPr>
        <w:t xml:space="preserve">приведены в </w:t>
      </w:r>
      <w:r w:rsidRPr="00F128BA"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476A5F" w:rsidRPr="00F128BA">
        <w:rPr>
          <w:rFonts w:ascii="Times New Roman" w:hAnsi="Times New Roman" w:cs="Times New Roman"/>
          <w:bCs/>
          <w:sz w:val="24"/>
          <w:szCs w:val="24"/>
        </w:rPr>
        <w:t>и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5.</w:t>
      </w:r>
      <w:r w:rsidR="002B1A9E"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EB5" w:rsidRPr="00F128BA">
        <w:rPr>
          <w:rFonts w:ascii="Times New Roman" w:hAnsi="Times New Roman" w:cs="Times New Roman"/>
          <w:bCs/>
          <w:sz w:val="24"/>
          <w:szCs w:val="24"/>
        </w:rPr>
        <w:t>Б</w:t>
      </w:r>
      <w:r w:rsidR="002B1A9E" w:rsidRPr="00F128BA">
        <w:rPr>
          <w:rFonts w:ascii="Times New Roman" w:hAnsi="Times New Roman" w:cs="Times New Roman"/>
          <w:bCs/>
          <w:sz w:val="24"/>
          <w:szCs w:val="24"/>
        </w:rPr>
        <w:t>алл за данное достижение равен 25.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1A0933" w14:textId="77777777" w:rsidR="000F2A45" w:rsidRPr="00F128BA" w:rsidRDefault="000F2A45" w:rsidP="004B6EA1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BAD0F5" w14:textId="77777777" w:rsidR="00E42D4A" w:rsidRPr="00F128BA" w:rsidRDefault="00E42D4A" w:rsidP="004B6EA1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Добавление баллов за каждое индивидуальное достижение проводится только при предоставлении </w:t>
      </w:r>
      <w:r w:rsidR="00B45CEB" w:rsidRPr="00F128BA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F128BA">
        <w:rPr>
          <w:rFonts w:ascii="Times New Roman" w:hAnsi="Times New Roman" w:cs="Times New Roman"/>
          <w:bCs/>
          <w:sz w:val="24"/>
          <w:szCs w:val="24"/>
        </w:rPr>
        <w:t>подтверждающих документов.</w:t>
      </w:r>
    </w:p>
    <w:p w14:paraId="51EF153A" w14:textId="30431179" w:rsidR="00E42D4A" w:rsidRPr="00F128BA" w:rsidRDefault="00E42D4A" w:rsidP="004B6EA1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Сведения об индивидуальных достижениях и подтверждающие их документы должны быть предоставлены </w:t>
      </w:r>
      <w:r w:rsidR="00805531" w:rsidRPr="00F128BA">
        <w:rPr>
          <w:rFonts w:ascii="Times New Roman" w:hAnsi="Times New Roman" w:cs="Times New Roman"/>
          <w:bCs/>
          <w:sz w:val="24"/>
          <w:szCs w:val="24"/>
        </w:rPr>
        <w:t>комиссии во</w:t>
      </w:r>
      <w:r w:rsidR="00883EB0" w:rsidRPr="00F128BA">
        <w:rPr>
          <w:rFonts w:ascii="Times New Roman" w:hAnsi="Times New Roman" w:cs="Times New Roman"/>
          <w:bCs/>
          <w:sz w:val="24"/>
          <w:szCs w:val="24"/>
        </w:rPr>
        <w:t xml:space="preserve"> врем</w:t>
      </w:r>
      <w:r w:rsidR="004B4931" w:rsidRPr="00F128BA">
        <w:rPr>
          <w:rFonts w:ascii="Times New Roman" w:hAnsi="Times New Roman" w:cs="Times New Roman"/>
          <w:bCs/>
          <w:sz w:val="24"/>
          <w:szCs w:val="24"/>
        </w:rPr>
        <w:t>я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14:paraId="5C0E442F" w14:textId="15346B13" w:rsidR="00E42D4A" w:rsidRPr="00F128BA" w:rsidRDefault="00E42D4A" w:rsidP="004B6EA1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Баллы за индивидуальные достижения засчитываются при условии их соответствия </w:t>
      </w:r>
      <w:r w:rsidR="005E200E" w:rsidRPr="00F128BA">
        <w:rPr>
          <w:rFonts w:ascii="Times New Roman" w:hAnsi="Times New Roman" w:cs="Times New Roman"/>
          <w:bCs/>
          <w:sz w:val="24"/>
          <w:szCs w:val="24"/>
        </w:rPr>
        <w:t xml:space="preserve">научной </w:t>
      </w:r>
      <w:r w:rsidR="009B4BAA" w:rsidRPr="00F128BA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программы аспирантуры</w:t>
      </w:r>
      <w:r w:rsidR="0068186E" w:rsidRPr="00F128BA">
        <w:rPr>
          <w:rFonts w:ascii="Times New Roman" w:hAnsi="Times New Roman" w:cs="Times New Roman"/>
          <w:bCs/>
          <w:sz w:val="24"/>
          <w:szCs w:val="24"/>
        </w:rPr>
        <w:t xml:space="preserve"> на которую поступает абитуриент</w:t>
      </w:r>
      <w:r w:rsidRPr="00F128B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551063" w14:textId="77777777" w:rsidR="005A007D" w:rsidRPr="00F128BA" w:rsidRDefault="005A007D" w:rsidP="00307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62A0D8" w14:textId="77777777" w:rsidR="003E645A" w:rsidRPr="00F128BA" w:rsidRDefault="003E645A" w:rsidP="0030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BA">
        <w:rPr>
          <w:rFonts w:ascii="Times New Roman" w:hAnsi="Times New Roman" w:cs="Times New Roman"/>
          <w:b/>
          <w:sz w:val="24"/>
          <w:szCs w:val="24"/>
        </w:rPr>
        <w:t>V. Особенности проведения вступительных испытаний для инвалидов</w:t>
      </w:r>
    </w:p>
    <w:p w14:paraId="28C17A7A" w14:textId="77777777" w:rsidR="00B45CEB" w:rsidRPr="00F128BA" w:rsidRDefault="00B45CEB" w:rsidP="00307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84657A" w14:textId="00DAFE3A" w:rsidR="003E645A" w:rsidRPr="00F128B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</w:t>
      </w:r>
      <w:r w:rsidR="00570BED" w:rsidRPr="00F128BA">
        <w:rPr>
          <w:rFonts w:ascii="Times New Roman" w:hAnsi="Times New Roman" w:cs="Times New Roman"/>
          <w:sz w:val="24"/>
          <w:szCs w:val="24"/>
        </w:rPr>
        <w:t>8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. При проведении вступительных испытаний для поступающих из числа инвалидов </w:t>
      </w:r>
      <w:r w:rsidR="00E42D4A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специальные условия, индивидуальные особенности).</w:t>
      </w:r>
    </w:p>
    <w:p w14:paraId="6F35B3E9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43F37E" w14:textId="77777777" w:rsidR="003E645A" w:rsidRPr="00F128BA" w:rsidRDefault="00570BE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39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. При очном проведении вступительных испытаний в </w:t>
      </w:r>
      <w:r w:rsidR="00E42D4A" w:rsidRPr="00F128BA">
        <w:rPr>
          <w:rFonts w:ascii="Times New Roman" w:hAnsi="Times New Roman" w:cs="Times New Roman"/>
          <w:sz w:val="24"/>
          <w:szCs w:val="24"/>
        </w:rPr>
        <w:t>Университете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должен быть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14:paraId="1BE120BC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B19ECB" w14:textId="77777777" w:rsidR="003E645A" w:rsidRPr="00F128B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4</w:t>
      </w:r>
      <w:r w:rsidR="00570BED" w:rsidRPr="00F128BA">
        <w:rPr>
          <w:rFonts w:ascii="Times New Roman" w:hAnsi="Times New Roman" w:cs="Times New Roman"/>
          <w:sz w:val="24"/>
          <w:szCs w:val="24"/>
        </w:rPr>
        <w:t>0</w:t>
      </w:r>
      <w:r w:rsidR="003E645A" w:rsidRPr="00F128BA">
        <w:rPr>
          <w:rFonts w:ascii="Times New Roman" w:hAnsi="Times New Roman" w:cs="Times New Roman"/>
          <w:sz w:val="24"/>
          <w:szCs w:val="24"/>
        </w:rPr>
        <w:t>. Очные вступительные испытания для поступающих из числа инвалидов проводятся в отдельной аудитории.</w:t>
      </w:r>
    </w:p>
    <w:p w14:paraId="0725AB10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Число поступающих из числа инвалидов в одной аудитории не должно превышать:</w:t>
      </w:r>
    </w:p>
    <w:p w14:paraId="4B204C12" w14:textId="77902D0D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при сдаче вступительного испытания в письменной форме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12 человек;</w:t>
      </w:r>
    </w:p>
    <w:p w14:paraId="31131E6A" w14:textId="09E5ACA5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при сдаче вступительного испытания в устной форме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6 человек.</w:t>
      </w:r>
    </w:p>
    <w:p w14:paraId="4582941C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14:paraId="3D78DA94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 присутствие в аудитории во время сдачи вступительного испытания ассистента из числа работников </w:t>
      </w:r>
      <w:r w:rsidR="00660B35" w:rsidRPr="00F128BA">
        <w:rPr>
          <w:rFonts w:ascii="Times New Roman" w:hAnsi="Times New Roman" w:cs="Times New Roman"/>
          <w:sz w:val="24"/>
          <w:szCs w:val="24"/>
        </w:rPr>
        <w:t>Университета</w:t>
      </w:r>
      <w:r w:rsidRPr="00F128BA">
        <w:rPr>
          <w:rFonts w:ascii="Times New Roman" w:hAnsi="Times New Roman" w:cs="Times New Roman"/>
          <w:sz w:val="24"/>
          <w:szCs w:val="24"/>
        </w:rPr>
        <w:t xml:space="preserve">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14:paraId="60662286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4768D0" w14:textId="77777777" w:rsidR="003E645A" w:rsidRPr="00F128B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4</w:t>
      </w:r>
      <w:r w:rsidR="00570BED" w:rsidRPr="00F128BA">
        <w:rPr>
          <w:rFonts w:ascii="Times New Roman" w:hAnsi="Times New Roman" w:cs="Times New Roman"/>
          <w:sz w:val="24"/>
          <w:szCs w:val="24"/>
        </w:rPr>
        <w:t>1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. Продолжительность вступительного испытания для поступающих из числа инвалидов увеличивается по решению </w:t>
      </w:r>
      <w:r w:rsidR="00E42D4A" w:rsidRPr="00F128BA">
        <w:rPr>
          <w:rFonts w:ascii="Times New Roman" w:hAnsi="Times New Roman" w:cs="Times New Roman"/>
          <w:sz w:val="24"/>
          <w:szCs w:val="24"/>
        </w:rPr>
        <w:t>приёмной комиссии Университета</w:t>
      </w:r>
      <w:r w:rsidR="003E645A" w:rsidRPr="00F128BA">
        <w:rPr>
          <w:rFonts w:ascii="Times New Roman" w:hAnsi="Times New Roman" w:cs="Times New Roman"/>
          <w:sz w:val="24"/>
          <w:szCs w:val="24"/>
        </w:rPr>
        <w:t>, но не более чем на 1,5 часа.</w:t>
      </w:r>
    </w:p>
    <w:p w14:paraId="538CD03F" w14:textId="5D1902DA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8F5597" w14:textId="77777777" w:rsidR="00D50AD9" w:rsidRPr="00F128BA" w:rsidRDefault="00D50AD9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1DF52D" w14:textId="77777777" w:rsidR="003E645A" w:rsidRPr="00F128B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4</w:t>
      </w:r>
      <w:r w:rsidR="00570BED" w:rsidRPr="00F128BA">
        <w:rPr>
          <w:rFonts w:ascii="Times New Roman" w:hAnsi="Times New Roman" w:cs="Times New Roman"/>
          <w:sz w:val="24"/>
          <w:szCs w:val="24"/>
        </w:rPr>
        <w:t>2</w:t>
      </w:r>
      <w:r w:rsidR="003E645A" w:rsidRPr="00F128BA">
        <w:rPr>
          <w:rFonts w:ascii="Times New Roman" w:hAnsi="Times New Roman" w:cs="Times New Roman"/>
          <w:sz w:val="24"/>
          <w:szCs w:val="24"/>
        </w:rPr>
        <w:t>. Поступающим из числа инвалидов предоставляется в доступной для них форме информация о порядке проведения вступительных испытаний.</w:t>
      </w:r>
    </w:p>
    <w:p w14:paraId="04539598" w14:textId="77777777" w:rsidR="00544371" w:rsidRPr="00F128BA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9E9E52" w14:textId="77777777" w:rsidR="003E645A" w:rsidRPr="00F128B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4</w:t>
      </w:r>
      <w:r w:rsidR="00570BED" w:rsidRPr="00F128BA">
        <w:rPr>
          <w:rFonts w:ascii="Times New Roman" w:hAnsi="Times New Roman" w:cs="Times New Roman"/>
          <w:sz w:val="24"/>
          <w:szCs w:val="24"/>
        </w:rPr>
        <w:t>3</w:t>
      </w:r>
      <w:r w:rsidR="003E645A" w:rsidRPr="00F128BA">
        <w:rPr>
          <w:rFonts w:ascii="Times New Roman" w:hAnsi="Times New Roman" w:cs="Times New Roman"/>
          <w:sz w:val="24"/>
          <w:szCs w:val="24"/>
        </w:rPr>
        <w:t>. 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14:paraId="012C68D0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4</w:t>
      </w:r>
      <w:r w:rsidR="00570BED" w:rsidRPr="00F128BA">
        <w:rPr>
          <w:rFonts w:ascii="Times New Roman" w:hAnsi="Times New Roman" w:cs="Times New Roman"/>
          <w:sz w:val="24"/>
          <w:szCs w:val="24"/>
        </w:rPr>
        <w:t>4</w:t>
      </w:r>
      <w:r w:rsidRPr="00F128BA">
        <w:rPr>
          <w:rFonts w:ascii="Times New Roman" w:hAnsi="Times New Roman" w:cs="Times New Roman"/>
          <w:sz w:val="24"/>
          <w:szCs w:val="24"/>
        </w:rPr>
        <w:t>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инвалидов:</w:t>
      </w:r>
    </w:p>
    <w:p w14:paraId="1FBDAFCF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1) для слепых:</w:t>
      </w:r>
    </w:p>
    <w:p w14:paraId="4B0E4D2D" w14:textId="2ED783AF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 оформляются рельефно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>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7EB3866E" w14:textId="216FEDEA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письменные задания выполняются на бумаге рельефно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Pr="00F128BA">
        <w:rPr>
          <w:rFonts w:ascii="Times New Roman" w:hAnsi="Times New Roman" w:cs="Times New Roman"/>
          <w:sz w:val="24"/>
          <w:szCs w:val="24"/>
        </w:rPr>
        <w:t>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14:paraId="483932A1" w14:textId="4B70ECEE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Pr="00F128BA">
        <w:rPr>
          <w:rFonts w:ascii="Times New Roman" w:hAnsi="Times New Roman" w:cs="Times New Roman"/>
          <w:sz w:val="24"/>
          <w:szCs w:val="24"/>
        </w:rPr>
        <w:t>точечным шрифтом Брайля, компьютер со специализированным программным обеспечением для слепых;</w:t>
      </w:r>
    </w:p>
    <w:p w14:paraId="55583051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2) для слабовидящих:</w:t>
      </w:r>
    </w:p>
    <w:p w14:paraId="3342677F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14:paraId="15894556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14:paraId="4E35B1AF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14:paraId="7CEE5E50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3) для глухих и слабослышащих:</w:t>
      </w:r>
    </w:p>
    <w:p w14:paraId="5FA517CD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lastRenderedPageBreak/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14:paraId="5B8EED4F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предоставляются услуги сурдопереводчика;</w:t>
      </w:r>
    </w:p>
    <w:p w14:paraId="1532E7BD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4) 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14:paraId="5CF0F0AF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5) для лиц с тяжелыми нарушениями речи, глухих, слабослышащих вступительные испытания, проводимые в устной форме, по решению </w:t>
      </w:r>
      <w:r w:rsidR="00660B35" w:rsidRPr="00F128BA">
        <w:rPr>
          <w:rFonts w:ascii="Times New Roman" w:hAnsi="Times New Roman" w:cs="Times New Roman"/>
          <w:sz w:val="24"/>
          <w:szCs w:val="24"/>
        </w:rPr>
        <w:t>Университета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проводятся в письменной форме;</w:t>
      </w:r>
    </w:p>
    <w:p w14:paraId="224E5E2A" w14:textId="5DBCB591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6) для лиц с нарушениями опорно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Pr="00F128BA">
        <w:rPr>
          <w:rFonts w:ascii="Times New Roman" w:hAnsi="Times New Roman" w:cs="Times New Roman"/>
          <w:sz w:val="24"/>
          <w:szCs w:val="24"/>
        </w:rPr>
        <w:t>двигательного аппарата, нарушениями двигательных функций верхних конечностей или отсутствием верхних конечностей:</w:t>
      </w:r>
    </w:p>
    <w:p w14:paraId="337F3D03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3546811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вступительные испытания, проводимые в письменной форме, по решению </w:t>
      </w:r>
      <w:r w:rsidR="00E42D4A" w:rsidRPr="00F128BA">
        <w:rPr>
          <w:rFonts w:ascii="Times New Roman" w:hAnsi="Times New Roman" w:cs="Times New Roman"/>
          <w:sz w:val="24"/>
          <w:szCs w:val="24"/>
        </w:rPr>
        <w:t>приемной комиссии Университета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проводятся в устной форме.</w:t>
      </w:r>
    </w:p>
    <w:p w14:paraId="4829350F" w14:textId="77777777" w:rsidR="00BC30EE" w:rsidRPr="00F128BA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E554F7" w14:textId="0E1A5EA3" w:rsidR="003E645A" w:rsidRPr="00F128B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4</w:t>
      </w:r>
      <w:r w:rsidR="00570BED" w:rsidRPr="00F128BA">
        <w:rPr>
          <w:rFonts w:ascii="Times New Roman" w:hAnsi="Times New Roman" w:cs="Times New Roman"/>
          <w:sz w:val="24"/>
          <w:szCs w:val="24"/>
        </w:rPr>
        <w:t>5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. Условия, указанные в пунктах </w:t>
      </w:r>
      <w:r w:rsidR="00F642CB" w:rsidRPr="00F128BA">
        <w:rPr>
          <w:rFonts w:ascii="Times New Roman" w:hAnsi="Times New Roman" w:cs="Times New Roman"/>
          <w:sz w:val="24"/>
          <w:szCs w:val="24"/>
        </w:rPr>
        <w:t>39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E42D4A" w:rsidRPr="00F128BA">
        <w:rPr>
          <w:rFonts w:ascii="Times New Roman" w:hAnsi="Times New Roman" w:cs="Times New Roman"/>
          <w:sz w:val="24"/>
          <w:szCs w:val="24"/>
        </w:rPr>
        <w:t>4</w:t>
      </w:r>
      <w:r w:rsidR="00F642CB" w:rsidRPr="00F128BA">
        <w:rPr>
          <w:rFonts w:ascii="Times New Roman" w:hAnsi="Times New Roman" w:cs="Times New Roman"/>
          <w:sz w:val="24"/>
          <w:szCs w:val="24"/>
        </w:rPr>
        <w:t>4</w:t>
      </w:r>
      <w:r w:rsidR="00E42D4A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5E200E" w:rsidRPr="00F128BA">
        <w:rPr>
          <w:rFonts w:ascii="Times New Roman" w:hAnsi="Times New Roman" w:cs="Times New Roman"/>
          <w:sz w:val="24"/>
          <w:szCs w:val="24"/>
        </w:rPr>
        <w:t>Правил</w:t>
      </w:r>
      <w:r w:rsidR="003E645A" w:rsidRPr="00F128BA">
        <w:rPr>
          <w:rFonts w:ascii="Times New Roman" w:hAnsi="Times New Roman" w:cs="Times New Roman"/>
          <w:sz w:val="24"/>
          <w:szCs w:val="24"/>
        </w:rPr>
        <w:t>, предоставляются поступающим из числа инвалидов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связи с наличием которой необходимо создание указанных условий.</w:t>
      </w:r>
    </w:p>
    <w:p w14:paraId="4BF983BD" w14:textId="77777777" w:rsidR="005475F6" w:rsidRPr="00F128BA" w:rsidRDefault="005475F6" w:rsidP="0030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FB4D0" w14:textId="77777777" w:rsidR="003E645A" w:rsidRPr="00F128BA" w:rsidRDefault="003E645A" w:rsidP="0030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BA">
        <w:rPr>
          <w:rFonts w:ascii="Times New Roman" w:hAnsi="Times New Roman" w:cs="Times New Roman"/>
          <w:b/>
          <w:sz w:val="24"/>
          <w:szCs w:val="24"/>
        </w:rPr>
        <w:t>VI. Формирование ранжированных списков поступающих и зачисление</w:t>
      </w:r>
    </w:p>
    <w:p w14:paraId="2D087085" w14:textId="77777777" w:rsidR="00B45CEB" w:rsidRPr="00F128BA" w:rsidRDefault="00B45CEB" w:rsidP="00307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D179CE" w14:textId="5C967CD8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4</w:t>
      </w:r>
      <w:r w:rsidR="00570BED" w:rsidRPr="00F128BA">
        <w:rPr>
          <w:rFonts w:ascii="Times New Roman" w:hAnsi="Times New Roman" w:cs="Times New Roman"/>
          <w:sz w:val="24"/>
          <w:szCs w:val="24"/>
        </w:rPr>
        <w:t>6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По результатам вступительных испытаний </w:t>
      </w:r>
      <w:r w:rsidR="00B77789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hAnsi="Times New Roman" w:cs="Times New Roman"/>
          <w:sz w:val="24"/>
          <w:szCs w:val="24"/>
        </w:rPr>
        <w:t xml:space="preserve"> формирует отдельный ранжированный список поступающих по каждому конкурсу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конкурсный список), в который включаются поступающие, набравшие не менее минимального количества баллов по вступительным испытаниям. Конкурсные списки публикуются на официальном сайте и на </w:t>
      </w:r>
      <w:r w:rsidR="00AA4A5F" w:rsidRPr="00F128BA">
        <w:rPr>
          <w:rFonts w:ascii="Times New Roman" w:hAnsi="Times New Roman" w:cs="Times New Roman"/>
          <w:sz w:val="24"/>
          <w:szCs w:val="24"/>
        </w:rPr>
        <w:t>ЕПГУ</w:t>
      </w:r>
      <w:r w:rsidRPr="00F128BA">
        <w:rPr>
          <w:rFonts w:ascii="Times New Roman" w:hAnsi="Times New Roman" w:cs="Times New Roman"/>
          <w:sz w:val="24"/>
          <w:szCs w:val="24"/>
        </w:rPr>
        <w:t xml:space="preserve"> (в случае установления возможности использования </w:t>
      </w:r>
      <w:r w:rsidR="00AA4A5F" w:rsidRPr="00F128BA">
        <w:rPr>
          <w:rFonts w:ascii="Times New Roman" w:hAnsi="Times New Roman" w:cs="Times New Roman"/>
          <w:sz w:val="24"/>
          <w:szCs w:val="24"/>
        </w:rPr>
        <w:t>ЕПГУ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при приеме на обучение по программам аспирантуры) и обновляются ежедневно до дня, следующего за днем завершения приема документов установленного образца, включительно.</w:t>
      </w:r>
    </w:p>
    <w:p w14:paraId="7A3AA55B" w14:textId="77777777" w:rsidR="00BC30EE" w:rsidRPr="00F128BA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E685E0" w14:textId="77777777" w:rsidR="003E645A" w:rsidRPr="00F128B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4</w:t>
      </w:r>
      <w:r w:rsidR="00570BED" w:rsidRPr="00F128BA">
        <w:rPr>
          <w:rFonts w:ascii="Times New Roman" w:hAnsi="Times New Roman" w:cs="Times New Roman"/>
          <w:sz w:val="24"/>
          <w:szCs w:val="24"/>
        </w:rPr>
        <w:t>7</w:t>
      </w:r>
      <w:r w:rsidR="003E645A" w:rsidRPr="00F128BA">
        <w:rPr>
          <w:rFonts w:ascii="Times New Roman" w:hAnsi="Times New Roman" w:cs="Times New Roman"/>
          <w:sz w:val="24"/>
          <w:szCs w:val="24"/>
        </w:rPr>
        <w:t>. Конкурсный список ранжируется по следующим основаниям:</w:t>
      </w:r>
    </w:p>
    <w:p w14:paraId="44AAB8EB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14:paraId="6484E157" w14:textId="58E73949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2) при равенстве суммы конкурсных баллов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</w:t>
      </w:r>
      <w:r w:rsidR="00660B35" w:rsidRPr="00F128BA">
        <w:rPr>
          <w:rFonts w:ascii="Times New Roman" w:hAnsi="Times New Roman" w:cs="Times New Roman"/>
          <w:sz w:val="24"/>
          <w:szCs w:val="24"/>
        </w:rPr>
        <w:t>Университетом</w:t>
      </w:r>
      <w:r w:rsidRPr="00F128BA">
        <w:rPr>
          <w:rFonts w:ascii="Times New Roman" w:hAnsi="Times New Roman" w:cs="Times New Roman"/>
          <w:sz w:val="24"/>
          <w:szCs w:val="24"/>
        </w:rPr>
        <w:t>;</w:t>
      </w:r>
    </w:p>
    <w:p w14:paraId="58C5BBDE" w14:textId="03C364F4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3) при равенстве по критериям, указанным в подпунктах 1 и 2 настоящего пункта,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по индивидуальным достижениям, учитываемым при равенстве поступающих по иным критериям ранжирования.</w:t>
      </w:r>
    </w:p>
    <w:p w14:paraId="34C517C1" w14:textId="77777777" w:rsidR="00BC30EE" w:rsidRPr="00F128BA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2D145E" w14:textId="77777777" w:rsidR="003E645A" w:rsidRPr="00F128B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70BED" w:rsidRPr="00F128BA">
        <w:rPr>
          <w:rFonts w:ascii="Times New Roman" w:hAnsi="Times New Roman" w:cs="Times New Roman"/>
          <w:sz w:val="24"/>
          <w:szCs w:val="24"/>
        </w:rPr>
        <w:t>8</w:t>
      </w:r>
      <w:r w:rsidR="003E645A" w:rsidRPr="00F128BA">
        <w:rPr>
          <w:rFonts w:ascii="Times New Roman" w:hAnsi="Times New Roman" w:cs="Times New Roman"/>
          <w:sz w:val="24"/>
          <w:szCs w:val="24"/>
        </w:rPr>
        <w:t>. В конкурсном списке указываются следующие сведения по каждому поступающему:</w:t>
      </w:r>
    </w:p>
    <w:p w14:paraId="4473180A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счета);</w:t>
      </w:r>
    </w:p>
    <w:p w14:paraId="0E6E12D3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сумма конкурсных баллов (за вступительные испытания и индивидуальные достижения);</w:t>
      </w:r>
    </w:p>
    <w:p w14:paraId="2FD4DE4D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сумма баллов за вступительные испытания;</w:t>
      </w:r>
    </w:p>
    <w:p w14:paraId="14610BEA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количество баллов за каждое вступительное испытание;</w:t>
      </w:r>
    </w:p>
    <w:p w14:paraId="6A12BE9C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количество баллов за индивидуальные достижения;</w:t>
      </w:r>
    </w:p>
    <w:p w14:paraId="6C27661F" w14:textId="406329F1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наличие оригинала документа установленного образца или заявления о согласии на зачисление, представленного в соответствии с пунктом </w:t>
      </w:r>
      <w:r w:rsidR="005E200E" w:rsidRPr="00F128BA">
        <w:rPr>
          <w:rFonts w:ascii="Times New Roman" w:hAnsi="Times New Roman" w:cs="Times New Roman"/>
          <w:sz w:val="24"/>
          <w:szCs w:val="24"/>
        </w:rPr>
        <w:t>49 Правил</w:t>
      </w:r>
      <w:r w:rsidRPr="00F128BA">
        <w:rPr>
          <w:rFonts w:ascii="Times New Roman" w:hAnsi="Times New Roman" w:cs="Times New Roman"/>
          <w:sz w:val="24"/>
          <w:szCs w:val="24"/>
        </w:rPr>
        <w:t>.</w:t>
      </w:r>
    </w:p>
    <w:p w14:paraId="3E85B257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В конкурсном списке фамилия, имя, отчество (при наличии) поступающих не указываются.</w:t>
      </w:r>
    </w:p>
    <w:p w14:paraId="2A178FD8" w14:textId="77777777" w:rsidR="00BC30EE" w:rsidRPr="00F128BA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F61BF2" w14:textId="77777777" w:rsidR="003E645A" w:rsidRPr="00F128BA" w:rsidRDefault="00570BE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49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. </w:t>
      </w:r>
      <w:r w:rsidR="00B77789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устанавливает день завершения приема документов установленного образца, не позднее которого поступающие представляют:</w:t>
      </w:r>
    </w:p>
    <w:p w14:paraId="509B01E2" w14:textId="1AE3E974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для зачисления на места в рамках контрольных цифр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оригинал документа установленного образца </w:t>
      </w:r>
      <w:r w:rsidR="000C53E5" w:rsidRPr="00F128BA">
        <w:rPr>
          <w:rFonts w:ascii="Times New Roman" w:hAnsi="Times New Roman" w:cs="Times New Roman"/>
          <w:sz w:val="24"/>
          <w:szCs w:val="24"/>
        </w:rPr>
        <w:t>–</w:t>
      </w:r>
      <w:r w:rsidR="005D535F" w:rsidRPr="00F128BA">
        <w:rPr>
          <w:rFonts w:ascii="Times New Roman" w:hAnsi="Times New Roman" w:cs="Times New Roman"/>
          <w:sz w:val="24"/>
          <w:szCs w:val="24"/>
        </w:rPr>
        <w:t> </w:t>
      </w:r>
      <w:r w:rsidR="0068186E" w:rsidRPr="00F128BA">
        <w:rPr>
          <w:rFonts w:ascii="Times New Roman" w:hAnsi="Times New Roman" w:cs="Times New Roman"/>
          <w:sz w:val="24"/>
          <w:szCs w:val="24"/>
        </w:rPr>
        <w:t>31 июля</w:t>
      </w:r>
      <w:r w:rsidR="000C53E5" w:rsidRPr="00F128BA">
        <w:rPr>
          <w:rFonts w:ascii="Times New Roman" w:hAnsi="Times New Roman" w:cs="Times New Roman"/>
          <w:sz w:val="24"/>
          <w:szCs w:val="24"/>
        </w:rPr>
        <w:t xml:space="preserve"> 202</w:t>
      </w:r>
      <w:r w:rsidR="0068186E" w:rsidRPr="00F128BA">
        <w:rPr>
          <w:rFonts w:ascii="Times New Roman" w:hAnsi="Times New Roman" w:cs="Times New Roman"/>
          <w:sz w:val="24"/>
          <w:szCs w:val="24"/>
        </w:rPr>
        <w:t>4</w:t>
      </w:r>
      <w:r w:rsidR="000C53E5" w:rsidRPr="00F128BA">
        <w:rPr>
          <w:rFonts w:ascii="Times New Roman" w:hAnsi="Times New Roman" w:cs="Times New Roman"/>
          <w:sz w:val="24"/>
          <w:szCs w:val="24"/>
        </w:rPr>
        <w:t xml:space="preserve"> г</w:t>
      </w:r>
      <w:r w:rsidRPr="00F128BA">
        <w:rPr>
          <w:rFonts w:ascii="Times New Roman" w:hAnsi="Times New Roman" w:cs="Times New Roman"/>
          <w:sz w:val="24"/>
          <w:szCs w:val="24"/>
        </w:rPr>
        <w:t>.;</w:t>
      </w:r>
    </w:p>
    <w:p w14:paraId="65A41550" w14:textId="7E417301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для зачисления на места по договорам об оказании платных образовательных услуг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="000C53E5" w:rsidRPr="00F128BA">
        <w:rPr>
          <w:rFonts w:ascii="Times New Roman" w:hAnsi="Times New Roman" w:cs="Times New Roman"/>
          <w:sz w:val="24"/>
          <w:szCs w:val="24"/>
        </w:rPr>
        <w:t xml:space="preserve">– до </w:t>
      </w:r>
      <w:r w:rsidR="00F52822" w:rsidRPr="00F128BA">
        <w:rPr>
          <w:rFonts w:ascii="Times New Roman" w:hAnsi="Times New Roman" w:cs="Times New Roman"/>
          <w:sz w:val="24"/>
          <w:szCs w:val="24"/>
        </w:rPr>
        <w:t>30</w:t>
      </w:r>
      <w:r w:rsidR="000C53E5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84692B" w:rsidRPr="00F128BA">
        <w:rPr>
          <w:rFonts w:ascii="Times New Roman" w:hAnsi="Times New Roman" w:cs="Times New Roman"/>
          <w:sz w:val="24"/>
          <w:szCs w:val="24"/>
        </w:rPr>
        <w:t>августа</w:t>
      </w:r>
      <w:r w:rsidR="000C53E5" w:rsidRPr="00F128BA">
        <w:rPr>
          <w:rFonts w:ascii="Times New Roman" w:hAnsi="Times New Roman" w:cs="Times New Roman"/>
          <w:sz w:val="24"/>
          <w:szCs w:val="24"/>
        </w:rPr>
        <w:t xml:space="preserve"> 202</w:t>
      </w:r>
      <w:r w:rsidR="0068186E" w:rsidRPr="00F128BA">
        <w:rPr>
          <w:rFonts w:ascii="Times New Roman" w:hAnsi="Times New Roman" w:cs="Times New Roman"/>
          <w:sz w:val="24"/>
          <w:szCs w:val="24"/>
        </w:rPr>
        <w:t>4</w:t>
      </w:r>
      <w:r w:rsidR="000C53E5" w:rsidRPr="00F128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128BA">
        <w:rPr>
          <w:rFonts w:ascii="Times New Roman" w:hAnsi="Times New Roman" w:cs="Times New Roman"/>
          <w:sz w:val="24"/>
          <w:szCs w:val="24"/>
        </w:rPr>
        <w:t>.</w:t>
      </w:r>
    </w:p>
    <w:p w14:paraId="62D29293" w14:textId="61EEA3E0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В день завершения приема документов установленного образца прием оригиналов документа установленного образца и заявлений о согласии на зачисление завершается не ранее 18 часов по местному времени.</w:t>
      </w:r>
    </w:p>
    <w:p w14:paraId="434DFC8D" w14:textId="77777777" w:rsidR="00BC30EE" w:rsidRPr="00F128BA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DE7D53" w14:textId="13F54B31" w:rsidR="003E645A" w:rsidRPr="00F128BA" w:rsidRDefault="00570BE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50</w:t>
      </w:r>
      <w:r w:rsidR="003E645A" w:rsidRPr="00F128BA">
        <w:rPr>
          <w:rFonts w:ascii="Times New Roman" w:hAnsi="Times New Roman" w:cs="Times New Roman"/>
          <w:sz w:val="24"/>
          <w:szCs w:val="24"/>
        </w:rPr>
        <w:t>. Зачислению подлежат поступающие, представившие оригинал документа установленного образца или заявление о согласии на зачисление в соответствии с пунктом</w:t>
      </w:r>
      <w:r w:rsidR="00B77789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5E200E" w:rsidRPr="00F128BA">
        <w:rPr>
          <w:rFonts w:ascii="Times New Roman" w:hAnsi="Times New Roman" w:cs="Times New Roman"/>
          <w:sz w:val="24"/>
          <w:szCs w:val="24"/>
        </w:rPr>
        <w:t>49 Правил</w:t>
      </w:r>
      <w:r w:rsidR="003E645A" w:rsidRPr="00F128BA">
        <w:rPr>
          <w:rFonts w:ascii="Times New Roman" w:hAnsi="Times New Roman" w:cs="Times New Roman"/>
          <w:sz w:val="24"/>
          <w:szCs w:val="24"/>
        </w:rPr>
        <w:t>. Зачисление проводится в соответствии с конкурсным списком до заполнения установленного количества мест.</w:t>
      </w:r>
    </w:p>
    <w:p w14:paraId="6F7A934B" w14:textId="2490B09D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При приеме на обучение на места в рамках контрольных цифр зачисление осуществляется при условии наличия в </w:t>
      </w:r>
      <w:r w:rsidR="00660B35" w:rsidRPr="00F128BA">
        <w:rPr>
          <w:rFonts w:ascii="Times New Roman" w:hAnsi="Times New Roman" w:cs="Times New Roman"/>
          <w:sz w:val="24"/>
          <w:szCs w:val="24"/>
        </w:rPr>
        <w:t>Университете</w:t>
      </w:r>
      <w:r w:rsidRPr="00F128BA">
        <w:rPr>
          <w:rFonts w:ascii="Times New Roman" w:hAnsi="Times New Roman" w:cs="Times New Roman"/>
          <w:sz w:val="24"/>
          <w:szCs w:val="24"/>
        </w:rPr>
        <w:t xml:space="preserve"> оригинала документа установленного образца по состоянию на день издания приказа о зачислении.</w:t>
      </w:r>
    </w:p>
    <w:p w14:paraId="4C71A2A6" w14:textId="77777777" w:rsidR="00BC30EE" w:rsidRPr="00F128BA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79A4A1" w14:textId="77777777" w:rsidR="003E645A" w:rsidRPr="00F128BA" w:rsidRDefault="00B77789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5</w:t>
      </w:r>
      <w:r w:rsidR="00570BED" w:rsidRPr="00F128BA">
        <w:rPr>
          <w:rFonts w:ascii="Times New Roman" w:hAnsi="Times New Roman" w:cs="Times New Roman"/>
          <w:sz w:val="24"/>
          <w:szCs w:val="24"/>
        </w:rPr>
        <w:t>1</w:t>
      </w:r>
      <w:r w:rsidR="003E645A" w:rsidRPr="00F128BA">
        <w:rPr>
          <w:rFonts w:ascii="Times New Roman" w:hAnsi="Times New Roman" w:cs="Times New Roman"/>
          <w:sz w:val="24"/>
          <w:szCs w:val="24"/>
        </w:rPr>
        <w:t>. Незаполненные места в пределах целевой квоты используются для зачисления лиц, поступающих на основные места в рамках контрольных цифр.</w:t>
      </w:r>
    </w:p>
    <w:p w14:paraId="5BAD84A9" w14:textId="77777777" w:rsidR="00BC30EE" w:rsidRPr="00F128BA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C72EDF" w14:textId="77777777" w:rsidR="003E645A" w:rsidRPr="00F128BA" w:rsidRDefault="00B77789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5</w:t>
      </w:r>
      <w:r w:rsidR="00570BED" w:rsidRPr="00F128BA">
        <w:rPr>
          <w:rFonts w:ascii="Times New Roman" w:hAnsi="Times New Roman" w:cs="Times New Roman"/>
          <w:sz w:val="24"/>
          <w:szCs w:val="24"/>
        </w:rPr>
        <w:t>2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. В случае если после завершения зачисления имеются незаполненные места, </w:t>
      </w:r>
      <w:r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может на основании конкурсных списков провести дополнительное зачисление на указанные места.</w:t>
      </w:r>
    </w:p>
    <w:p w14:paraId="365DF4EF" w14:textId="77777777" w:rsidR="00BC30EE" w:rsidRPr="00F128BA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8A3915" w14:textId="1FE6874F" w:rsidR="003E645A" w:rsidRPr="00F128BA" w:rsidRDefault="00B77789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70BED" w:rsidRPr="00F128BA">
        <w:rPr>
          <w:rFonts w:ascii="Times New Roman" w:hAnsi="Times New Roman" w:cs="Times New Roman"/>
          <w:sz w:val="24"/>
          <w:szCs w:val="24"/>
        </w:rPr>
        <w:t>3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. При зачислении на обучение по договорам об оказании платных образовательных услуг установленное количество мест может быть превышено по решению </w:t>
      </w:r>
      <w:r w:rsidRPr="00F128BA">
        <w:rPr>
          <w:rFonts w:ascii="Times New Roman" w:hAnsi="Times New Roman" w:cs="Times New Roman"/>
          <w:sz w:val="24"/>
          <w:szCs w:val="24"/>
        </w:rPr>
        <w:t>Университета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. </w:t>
      </w:r>
      <w:r w:rsidR="00660B35" w:rsidRPr="00F128BA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9609D2" w:rsidRPr="00F128BA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3E645A" w:rsidRPr="00F128BA">
        <w:rPr>
          <w:rFonts w:ascii="Times New Roman" w:hAnsi="Times New Roman" w:cs="Times New Roman"/>
          <w:sz w:val="24"/>
          <w:szCs w:val="24"/>
        </w:rPr>
        <w:t>зачисл</w:t>
      </w:r>
      <w:r w:rsidR="009609D2" w:rsidRPr="00F128BA">
        <w:rPr>
          <w:rFonts w:ascii="Times New Roman" w:hAnsi="Times New Roman" w:cs="Times New Roman"/>
          <w:sz w:val="24"/>
          <w:szCs w:val="24"/>
        </w:rPr>
        <w:t>ить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поступающих</w:t>
      </w:r>
      <w:r w:rsidR="009609D2" w:rsidRPr="00F128BA">
        <w:rPr>
          <w:rFonts w:ascii="Times New Roman" w:hAnsi="Times New Roman" w:cs="Times New Roman"/>
          <w:sz w:val="24"/>
          <w:szCs w:val="24"/>
        </w:rPr>
        <w:t xml:space="preserve"> на обучение на русскоязычные программы подготовки научных и научно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="009609D2" w:rsidRPr="00F128BA">
        <w:rPr>
          <w:rFonts w:ascii="Times New Roman" w:hAnsi="Times New Roman" w:cs="Times New Roman"/>
          <w:sz w:val="24"/>
          <w:szCs w:val="24"/>
        </w:rPr>
        <w:t>педагогических кадров по договорам об оказании платных образовательных услуг</w:t>
      </w:r>
      <w:r w:rsidR="003E645A" w:rsidRPr="00F128BA">
        <w:rPr>
          <w:rFonts w:ascii="Times New Roman" w:hAnsi="Times New Roman" w:cs="Times New Roman"/>
          <w:sz w:val="24"/>
          <w:szCs w:val="24"/>
        </w:rPr>
        <w:t>, набравших не менее минимального количества баллов</w:t>
      </w:r>
      <w:r w:rsidR="000C53E5" w:rsidRPr="00F128BA">
        <w:rPr>
          <w:rFonts w:ascii="Times New Roman" w:hAnsi="Times New Roman" w:cs="Times New Roman"/>
          <w:sz w:val="24"/>
          <w:szCs w:val="24"/>
        </w:rPr>
        <w:t xml:space="preserve"> по вступительным испытаниям 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либо </w:t>
      </w:r>
      <w:r w:rsidR="000C53E5" w:rsidRPr="00F128BA">
        <w:rPr>
          <w:rFonts w:ascii="Times New Roman" w:hAnsi="Times New Roman" w:cs="Times New Roman"/>
          <w:sz w:val="24"/>
          <w:szCs w:val="24"/>
        </w:rPr>
        <w:t>набравших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сумму конкурсных баллов </w:t>
      </w:r>
      <w:r w:rsidR="005A5B4E" w:rsidRPr="00F128B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563758" w:rsidRPr="00F128BA">
        <w:rPr>
          <w:rFonts w:ascii="Times New Roman" w:hAnsi="Times New Roman" w:cs="Times New Roman"/>
          <w:sz w:val="24"/>
          <w:szCs w:val="24"/>
        </w:rPr>
        <w:t>7</w:t>
      </w:r>
      <w:r w:rsidR="0000216A" w:rsidRPr="00F128BA">
        <w:rPr>
          <w:rFonts w:ascii="Times New Roman" w:hAnsi="Times New Roman" w:cs="Times New Roman"/>
          <w:sz w:val="24"/>
          <w:szCs w:val="24"/>
        </w:rPr>
        <w:t>0</w:t>
      </w:r>
      <w:r w:rsidR="005A5B4E"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(сумму баллов за каждое вступительное испытание </w:t>
      </w:r>
      <w:r w:rsidR="009609D2" w:rsidRPr="00F128BA">
        <w:rPr>
          <w:rFonts w:ascii="Times New Roman" w:hAnsi="Times New Roman" w:cs="Times New Roman"/>
          <w:sz w:val="24"/>
          <w:szCs w:val="24"/>
        </w:rPr>
        <w:t xml:space="preserve">и за индивидуальные достижения). </w:t>
      </w:r>
    </w:p>
    <w:p w14:paraId="4ABCC6AD" w14:textId="77777777" w:rsidR="00BC30EE" w:rsidRPr="00F128BA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1EB1D7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5</w:t>
      </w:r>
      <w:r w:rsidR="00570BED" w:rsidRPr="00F128BA">
        <w:rPr>
          <w:rFonts w:ascii="Times New Roman" w:hAnsi="Times New Roman" w:cs="Times New Roman"/>
          <w:sz w:val="24"/>
          <w:szCs w:val="24"/>
        </w:rPr>
        <w:t>4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Зачисление оформляется приказом (приказами) </w:t>
      </w:r>
      <w:r w:rsidR="00B77789" w:rsidRPr="00F128BA">
        <w:rPr>
          <w:rFonts w:ascii="Times New Roman" w:hAnsi="Times New Roman" w:cs="Times New Roman"/>
          <w:sz w:val="24"/>
          <w:szCs w:val="24"/>
        </w:rPr>
        <w:t>Университета</w:t>
      </w:r>
      <w:r w:rsidRPr="00F128BA">
        <w:rPr>
          <w:rFonts w:ascii="Times New Roman" w:hAnsi="Times New Roman" w:cs="Times New Roman"/>
          <w:sz w:val="24"/>
          <w:szCs w:val="24"/>
        </w:rPr>
        <w:t xml:space="preserve"> о зачислении.</w:t>
      </w:r>
    </w:p>
    <w:p w14:paraId="7F995A85" w14:textId="62430C00" w:rsidR="000C53E5" w:rsidRPr="00F128BA" w:rsidRDefault="000C53E5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5</w:t>
      </w:r>
      <w:r w:rsidR="00570BED" w:rsidRPr="00F128BA">
        <w:rPr>
          <w:rFonts w:ascii="Times New Roman" w:hAnsi="Times New Roman" w:cs="Times New Roman"/>
          <w:sz w:val="24"/>
          <w:szCs w:val="24"/>
        </w:rPr>
        <w:t>5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При приеме документов на очную форму обучения в рамках контрольных цифр приема зачисление проводится до </w:t>
      </w:r>
      <w:r w:rsidR="00AB5345" w:rsidRPr="00F128BA">
        <w:rPr>
          <w:rFonts w:ascii="Times New Roman" w:hAnsi="Times New Roman" w:cs="Times New Roman"/>
          <w:sz w:val="24"/>
          <w:szCs w:val="24"/>
        </w:rPr>
        <w:t>30</w:t>
      </w:r>
      <w:r w:rsidRPr="00F128BA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9609D2" w:rsidRPr="00F128BA">
        <w:rPr>
          <w:rFonts w:ascii="Times New Roman" w:hAnsi="Times New Roman" w:cs="Times New Roman"/>
          <w:sz w:val="24"/>
          <w:szCs w:val="24"/>
        </w:rPr>
        <w:t>4</w:t>
      </w:r>
      <w:r w:rsidRPr="00F128B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32A338" w14:textId="2F87A708" w:rsidR="000C53E5" w:rsidRPr="00F128BA" w:rsidRDefault="000C53E5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При приеме документов на очную форму обучения на места по договорам об оказании платных образовательных услуг зачисление проводится до </w:t>
      </w:r>
      <w:r w:rsidR="00AB5345" w:rsidRPr="00F128BA">
        <w:rPr>
          <w:rFonts w:ascii="Times New Roman" w:hAnsi="Times New Roman" w:cs="Times New Roman"/>
          <w:sz w:val="24"/>
          <w:szCs w:val="24"/>
        </w:rPr>
        <w:t>1</w:t>
      </w:r>
      <w:r w:rsidR="009609D2" w:rsidRPr="00F128BA">
        <w:rPr>
          <w:rFonts w:ascii="Times New Roman" w:hAnsi="Times New Roman" w:cs="Times New Roman"/>
          <w:sz w:val="24"/>
          <w:szCs w:val="24"/>
        </w:rPr>
        <w:t>3</w:t>
      </w:r>
      <w:r w:rsidRPr="00F128BA">
        <w:rPr>
          <w:rFonts w:ascii="Times New Roman" w:hAnsi="Times New Roman" w:cs="Times New Roman"/>
          <w:sz w:val="24"/>
          <w:szCs w:val="24"/>
        </w:rPr>
        <w:t xml:space="preserve"> </w:t>
      </w:r>
      <w:r w:rsidR="00AB5345" w:rsidRPr="00F128BA">
        <w:rPr>
          <w:rFonts w:ascii="Times New Roman" w:hAnsi="Times New Roman" w:cs="Times New Roman"/>
          <w:sz w:val="24"/>
          <w:szCs w:val="24"/>
        </w:rPr>
        <w:t>сентября</w:t>
      </w:r>
      <w:r w:rsidRPr="00F128BA">
        <w:rPr>
          <w:rFonts w:ascii="Times New Roman" w:hAnsi="Times New Roman" w:cs="Times New Roman"/>
          <w:sz w:val="24"/>
          <w:szCs w:val="24"/>
        </w:rPr>
        <w:t xml:space="preserve"> 202</w:t>
      </w:r>
      <w:r w:rsidR="009609D2" w:rsidRPr="00F128BA">
        <w:rPr>
          <w:rFonts w:ascii="Times New Roman" w:hAnsi="Times New Roman" w:cs="Times New Roman"/>
          <w:sz w:val="24"/>
          <w:szCs w:val="24"/>
        </w:rPr>
        <w:t>4</w:t>
      </w:r>
      <w:r w:rsidRPr="00F128B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6AC5B68" w14:textId="77777777" w:rsidR="00BC30EE" w:rsidRPr="00F128BA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3B8A3B" w14:textId="7777777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5</w:t>
      </w:r>
      <w:r w:rsidR="00570BED" w:rsidRPr="00F128BA">
        <w:rPr>
          <w:rFonts w:ascii="Times New Roman" w:hAnsi="Times New Roman" w:cs="Times New Roman"/>
          <w:sz w:val="24"/>
          <w:szCs w:val="24"/>
        </w:rPr>
        <w:t>6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Информирование о зачислении осуществляется </w:t>
      </w:r>
      <w:r w:rsidR="000C53E5" w:rsidRPr="00F128BA">
        <w:rPr>
          <w:rFonts w:ascii="Times New Roman" w:hAnsi="Times New Roman" w:cs="Times New Roman"/>
          <w:sz w:val="24"/>
          <w:szCs w:val="24"/>
        </w:rPr>
        <w:t>на официальном сайте Университета</w:t>
      </w:r>
      <w:r w:rsidRPr="00F128BA">
        <w:rPr>
          <w:rFonts w:ascii="Times New Roman" w:hAnsi="Times New Roman" w:cs="Times New Roman"/>
          <w:sz w:val="24"/>
          <w:szCs w:val="24"/>
        </w:rPr>
        <w:t>.</w:t>
      </w:r>
    </w:p>
    <w:p w14:paraId="7032F763" w14:textId="77777777" w:rsidR="00BC30EE" w:rsidRPr="00F128BA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4977D7" w14:textId="77777777" w:rsidR="003E645A" w:rsidRPr="00F128B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5</w:t>
      </w:r>
      <w:r w:rsidR="00570BED" w:rsidRPr="00F128BA">
        <w:rPr>
          <w:rFonts w:ascii="Times New Roman" w:hAnsi="Times New Roman" w:cs="Times New Roman"/>
          <w:sz w:val="24"/>
          <w:szCs w:val="24"/>
        </w:rPr>
        <w:t>7</w:t>
      </w:r>
      <w:r w:rsidR="003E645A" w:rsidRPr="00F128BA">
        <w:rPr>
          <w:rFonts w:ascii="Times New Roman" w:hAnsi="Times New Roman" w:cs="Times New Roman"/>
          <w:sz w:val="24"/>
          <w:szCs w:val="24"/>
        </w:rPr>
        <w:t>. 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издания.</w:t>
      </w:r>
    </w:p>
    <w:p w14:paraId="13875C15" w14:textId="77777777" w:rsidR="00B77789" w:rsidRPr="00F128BA" w:rsidRDefault="00B77789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45789" w14:textId="77777777" w:rsidR="003E645A" w:rsidRPr="00F128BA" w:rsidRDefault="003E645A" w:rsidP="0030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BA">
        <w:rPr>
          <w:rFonts w:ascii="Times New Roman" w:hAnsi="Times New Roman" w:cs="Times New Roman"/>
          <w:b/>
          <w:sz w:val="24"/>
          <w:szCs w:val="24"/>
        </w:rPr>
        <w:t>VII. Особенности приема на целевое обучение</w:t>
      </w:r>
    </w:p>
    <w:p w14:paraId="34FF0EAB" w14:textId="77777777" w:rsidR="001669F9" w:rsidRPr="00F128BA" w:rsidRDefault="001669F9" w:rsidP="00F71B1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D4F04A" w14:textId="095E402B" w:rsidR="00F71B19" w:rsidRPr="00F128BA" w:rsidRDefault="00F71B19" w:rsidP="00F71B19">
      <w:pPr>
        <w:numPr>
          <w:ilvl w:val="0"/>
          <w:numId w:val="2"/>
        </w:numPr>
        <w:tabs>
          <w:tab w:val="left" w:pos="709"/>
          <w:tab w:val="left" w:pos="993"/>
        </w:tabs>
        <w:spacing w:after="5" w:line="248" w:lineRule="auto"/>
        <w:ind w:right="38" w:firstLine="548"/>
        <w:jc w:val="both"/>
        <w:rPr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sz w:val="24"/>
          <w:szCs w:val="24"/>
        </w:rPr>
        <w:t>Университет устанавливает целевую квоту в соответствии с пунктом 9 Правил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бюджета, утвержденных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образования».</w:t>
      </w:r>
    </w:p>
    <w:p w14:paraId="001315B6" w14:textId="70373214" w:rsidR="00F71B19" w:rsidRPr="00F128BA" w:rsidRDefault="00F71B19" w:rsidP="00F71B19">
      <w:pPr>
        <w:numPr>
          <w:ilvl w:val="0"/>
          <w:numId w:val="2"/>
        </w:numPr>
        <w:tabs>
          <w:tab w:val="left" w:pos="709"/>
          <w:tab w:val="left" w:pos="993"/>
        </w:tabs>
        <w:spacing w:after="5" w:line="248" w:lineRule="auto"/>
        <w:ind w:left="0" w:right="38" w:firstLine="567"/>
        <w:jc w:val="both"/>
        <w:rPr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sz w:val="24"/>
          <w:szCs w:val="24"/>
        </w:rPr>
        <w:t>При приеме на обучение на места в пределах целевой квоты проводится конкурс по каждой научной специальности.</w:t>
      </w:r>
    </w:p>
    <w:p w14:paraId="77349DE3" w14:textId="02E6C2CD" w:rsidR="00F71B19" w:rsidRPr="00F128BA" w:rsidRDefault="00F71B19" w:rsidP="00F71B19">
      <w:pPr>
        <w:numPr>
          <w:ilvl w:val="0"/>
          <w:numId w:val="2"/>
        </w:numPr>
        <w:tabs>
          <w:tab w:val="left" w:pos="709"/>
          <w:tab w:val="left" w:pos="993"/>
        </w:tabs>
        <w:spacing w:after="5" w:line="248" w:lineRule="auto"/>
        <w:ind w:left="0" w:right="38" w:firstLine="567"/>
        <w:jc w:val="both"/>
        <w:rPr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целевая квота по научной специальности детализирована с установлением квот в интересах конкретных заказчиков целевого обучения (далее — детализированные квоты), </w:t>
      </w:r>
      <w:r w:rsidR="00077EB3" w:rsidRPr="00F128BA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eastAsia="Times New Roman" w:hAnsi="Times New Roman" w:cs="Times New Roman"/>
          <w:sz w:val="24"/>
          <w:szCs w:val="24"/>
        </w:rPr>
        <w:t xml:space="preserve"> формирует конкурсный список на места каждой детализированной квоты и проводит отдельный конкурс по каждой детализированной квоте.</w:t>
      </w:r>
    </w:p>
    <w:p w14:paraId="389A0534" w14:textId="1FB589E7" w:rsidR="00F71B19" w:rsidRPr="00F128BA" w:rsidRDefault="00F71B19" w:rsidP="00F71B19">
      <w:pPr>
        <w:tabs>
          <w:tab w:val="left" w:pos="709"/>
          <w:tab w:val="left" w:pos="993"/>
        </w:tabs>
        <w:ind w:right="38" w:firstLine="567"/>
        <w:jc w:val="both"/>
        <w:rPr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sz w:val="24"/>
          <w:szCs w:val="24"/>
        </w:rPr>
        <w:t xml:space="preserve">При наличии незаполненных мест детализированных квот организация использует эти места в качестве целевой квоты для всех заказчиков целевого обучения. При наличии незаполненных мест целевой квоты для всех заказчиков целевого обучения организация использует эти места в соответствии с пунктом </w:t>
      </w:r>
      <w:r w:rsidR="00077EB3" w:rsidRPr="00F128BA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F128BA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14:paraId="07C66733" w14:textId="66D350B4" w:rsidR="00F71B19" w:rsidRPr="00F128BA" w:rsidRDefault="00077EB3" w:rsidP="00077EB3">
      <w:pPr>
        <w:numPr>
          <w:ilvl w:val="0"/>
          <w:numId w:val="2"/>
        </w:numPr>
        <w:tabs>
          <w:tab w:val="left" w:pos="709"/>
          <w:tab w:val="left" w:pos="993"/>
        </w:tabs>
        <w:spacing w:after="120" w:line="247" w:lineRule="auto"/>
        <w:ind w:left="0" w:right="40" w:firstLine="567"/>
        <w:jc w:val="both"/>
        <w:rPr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="00F71B19" w:rsidRPr="00F128BA">
        <w:rPr>
          <w:rFonts w:ascii="Times New Roman" w:eastAsia="Times New Roman" w:hAnsi="Times New Roman" w:cs="Times New Roman"/>
          <w:sz w:val="24"/>
          <w:szCs w:val="24"/>
        </w:rPr>
        <w:t xml:space="preserve"> проводит прием на места в пределах целевой квоты в соответствии с предложениями о заключении договоров о целевом обучении (далее предложения), размещенными заказчиками на единой цифровой платформе в сфере занятости и трудовых </w:t>
      </w:r>
      <w:r w:rsidR="00F71B19" w:rsidRPr="00F128BA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отношений «Работа в России» (далее — платформа «Работа в России»), и иной информацией, содержащейся на платформе «Работа в России»</w:t>
      </w:r>
      <w:r w:rsidRPr="00F128BA">
        <w:rPr>
          <w:rStyle w:val="af4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F71B19" w:rsidRPr="00F128BA">
        <w:rPr>
          <w:noProof/>
          <w:sz w:val="24"/>
          <w:szCs w:val="24"/>
          <w:lang w:eastAsia="ru-RU"/>
        </w:rPr>
        <w:drawing>
          <wp:inline distT="0" distB="0" distL="0" distR="0" wp14:anchorId="635F281C" wp14:editId="5492B461">
            <wp:extent cx="27443" cy="24384"/>
            <wp:effectExtent l="0" t="0" r="0" b="0"/>
            <wp:docPr id="8698" name="Picture 8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" name="Picture 86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1B1B1" w14:textId="2E57B1F5" w:rsidR="00F71B19" w:rsidRPr="00F128BA" w:rsidRDefault="00F71B19" w:rsidP="00077EB3">
      <w:pPr>
        <w:numPr>
          <w:ilvl w:val="0"/>
          <w:numId w:val="2"/>
        </w:numPr>
        <w:tabs>
          <w:tab w:val="left" w:pos="709"/>
          <w:tab w:val="left" w:pos="993"/>
        </w:tabs>
        <w:spacing w:after="120" w:line="247" w:lineRule="auto"/>
        <w:ind w:left="0" w:right="40" w:firstLine="567"/>
        <w:jc w:val="both"/>
        <w:rPr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sz w:val="24"/>
          <w:szCs w:val="24"/>
        </w:rPr>
        <w:t xml:space="preserve">Поступающий, подавший в </w:t>
      </w:r>
      <w:r w:rsidR="00077EB3" w:rsidRPr="00F128BA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eastAsia="Times New Roman" w:hAnsi="Times New Roman" w:cs="Times New Roman"/>
          <w:sz w:val="24"/>
          <w:szCs w:val="24"/>
        </w:rPr>
        <w:t xml:space="preserve"> заявление о приеме на места в пределах целевой квоты, должен не позднее дня завершения приема документов от поступающих подать заявку на заключение договора о целевом обучении (далее — заявка) в соответствии с предложением (в случае подачи заявки в электронном виде посредством ЕПГУ заявка подается одновременно с подачей заявления о приеме на обучение)</w:t>
      </w:r>
      <w:r w:rsidR="00077EB3" w:rsidRPr="00F128BA">
        <w:rPr>
          <w:rStyle w:val="af4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F128BA">
        <w:rPr>
          <w:noProof/>
          <w:sz w:val="24"/>
          <w:szCs w:val="24"/>
          <w:lang w:eastAsia="ru-RU"/>
        </w:rPr>
        <w:drawing>
          <wp:inline distT="0" distB="0" distL="0" distR="0" wp14:anchorId="1B1ED0E5" wp14:editId="0840AB00">
            <wp:extent cx="24393" cy="24384"/>
            <wp:effectExtent l="0" t="0" r="0" b="0"/>
            <wp:docPr id="8699" name="Picture 8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" name="Picture 86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93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79346" w14:textId="454E5DE3" w:rsidR="00F71B19" w:rsidRPr="00F128BA" w:rsidRDefault="00F71B19" w:rsidP="00077EB3">
      <w:pPr>
        <w:numPr>
          <w:ilvl w:val="0"/>
          <w:numId w:val="2"/>
        </w:numPr>
        <w:tabs>
          <w:tab w:val="left" w:pos="709"/>
          <w:tab w:val="left" w:pos="993"/>
        </w:tabs>
        <w:spacing w:after="120" w:line="248" w:lineRule="auto"/>
        <w:ind w:left="0" w:right="38" w:firstLine="567"/>
        <w:jc w:val="both"/>
        <w:rPr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sz w:val="24"/>
          <w:szCs w:val="24"/>
        </w:rPr>
        <w:t xml:space="preserve">Поступающий может поступать на обучение в </w:t>
      </w:r>
      <w:r w:rsidR="00077EB3" w:rsidRPr="00F128BA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Pr="00F128BA">
        <w:rPr>
          <w:rFonts w:ascii="Times New Roman" w:eastAsia="Times New Roman" w:hAnsi="Times New Roman" w:cs="Times New Roman"/>
          <w:sz w:val="24"/>
          <w:szCs w:val="24"/>
        </w:rPr>
        <w:t xml:space="preserve"> на места в пределах целевой квоты в соответствии с несколькими заявками только при условии поступления на обучение по различным научным специальностям.</w:t>
      </w:r>
    </w:p>
    <w:p w14:paraId="1649D98C" w14:textId="2D7F181E" w:rsidR="00F71B19" w:rsidRPr="00F128BA" w:rsidRDefault="00077EB3" w:rsidP="00077EB3">
      <w:pPr>
        <w:numPr>
          <w:ilvl w:val="0"/>
          <w:numId w:val="2"/>
        </w:numPr>
        <w:tabs>
          <w:tab w:val="left" w:pos="709"/>
          <w:tab w:val="left" w:pos="993"/>
        </w:tabs>
        <w:spacing w:after="120" w:line="248" w:lineRule="auto"/>
        <w:ind w:left="0" w:right="38" w:firstLine="567"/>
        <w:jc w:val="both"/>
        <w:rPr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="00F71B19" w:rsidRPr="00F128BA">
        <w:rPr>
          <w:rFonts w:ascii="Times New Roman" w:eastAsia="Times New Roman" w:hAnsi="Times New Roman" w:cs="Times New Roman"/>
          <w:sz w:val="24"/>
          <w:szCs w:val="24"/>
        </w:rPr>
        <w:t xml:space="preserve"> формирует единый конкурсный список поступающих на места в пределах целевой квоты по условиям поступления, указанным в подпункт</w:t>
      </w:r>
      <w:r w:rsidRPr="00F128B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71B19" w:rsidRPr="00F128BA">
        <w:rPr>
          <w:rFonts w:ascii="Times New Roman" w:eastAsia="Times New Roman" w:hAnsi="Times New Roman" w:cs="Times New Roman"/>
          <w:sz w:val="24"/>
          <w:szCs w:val="24"/>
        </w:rPr>
        <w:t xml:space="preserve"> 3 пункта 7 Порядка (в случае установления детализированных квот формируется ранжированный список поступающих на места каждой детализированной квоты). В конкурсный список включаются поступающие, заявки которых согласованы заказчиками (далее — претенденты).</w:t>
      </w:r>
    </w:p>
    <w:p w14:paraId="2A2B7FBD" w14:textId="78333DE6" w:rsidR="00F71B19" w:rsidRPr="00F128BA" w:rsidRDefault="00F71B19" w:rsidP="00077EB3">
      <w:pPr>
        <w:tabs>
          <w:tab w:val="left" w:pos="709"/>
          <w:tab w:val="left" w:pos="993"/>
        </w:tabs>
        <w:spacing w:after="120"/>
        <w:ind w:right="40" w:firstLine="567"/>
        <w:jc w:val="both"/>
        <w:rPr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7EB3" w:rsidRPr="00F128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28BA">
        <w:rPr>
          <w:rFonts w:ascii="Times New Roman" w:eastAsia="Times New Roman" w:hAnsi="Times New Roman" w:cs="Times New Roman"/>
          <w:sz w:val="24"/>
          <w:szCs w:val="24"/>
        </w:rPr>
        <w:t>(1). В случае если число претендентов превышает количество мест в пределах целевой квоты, организация проводит зачисление претендентов на конкурсной основе в соответствии с установленным количеством мест.</w:t>
      </w:r>
    </w:p>
    <w:p w14:paraId="61D0521F" w14:textId="3DFA085D" w:rsidR="00F71B19" w:rsidRPr="00F128BA" w:rsidRDefault="00F71B19" w:rsidP="00077EB3">
      <w:pPr>
        <w:tabs>
          <w:tab w:val="left" w:pos="709"/>
          <w:tab w:val="left" w:pos="993"/>
        </w:tabs>
        <w:spacing w:after="120"/>
        <w:ind w:right="40" w:firstLine="567"/>
        <w:jc w:val="both"/>
        <w:rPr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7EB3" w:rsidRPr="00F128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28BA">
        <w:rPr>
          <w:rFonts w:ascii="Times New Roman" w:eastAsia="Times New Roman" w:hAnsi="Times New Roman" w:cs="Times New Roman"/>
          <w:sz w:val="24"/>
          <w:szCs w:val="24"/>
        </w:rPr>
        <w:t xml:space="preserve"> (2). В случае если число претендентов в соответствии с конкретным предложением превышает требуемое количество договоров, указанное в предложении, организация зачисляет претендентов в количестве, не превышающем требуемое количество договоров.</w:t>
      </w:r>
    </w:p>
    <w:p w14:paraId="0FEB4EA6" w14:textId="058484F9" w:rsidR="00F71B19" w:rsidRPr="00F128BA" w:rsidRDefault="00F71B19" w:rsidP="00077EB3">
      <w:pPr>
        <w:tabs>
          <w:tab w:val="left" w:pos="709"/>
          <w:tab w:val="left" w:pos="993"/>
        </w:tabs>
        <w:spacing w:after="120" w:line="309" w:lineRule="auto"/>
        <w:ind w:right="40" w:firstLine="567"/>
        <w:jc w:val="both"/>
        <w:rPr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7EB3" w:rsidRPr="00F128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28BA">
        <w:rPr>
          <w:rFonts w:ascii="Times New Roman" w:eastAsia="Times New Roman" w:hAnsi="Times New Roman" w:cs="Times New Roman"/>
          <w:sz w:val="24"/>
          <w:szCs w:val="24"/>
        </w:rPr>
        <w:t xml:space="preserve"> (З). Организация в течение </w:t>
      </w:r>
      <w:r w:rsidR="00077EB3" w:rsidRPr="00F128B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28BA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издания распорядительного акта о зачислении передает заказчику целевого обучения сведения о зачислении (незачислении) претендентов.</w:t>
      </w:r>
    </w:p>
    <w:p w14:paraId="5134F28C" w14:textId="1585BAF9" w:rsidR="00F71B19" w:rsidRPr="00F128BA" w:rsidRDefault="00F71B19" w:rsidP="00077EB3">
      <w:pPr>
        <w:tabs>
          <w:tab w:val="left" w:pos="709"/>
          <w:tab w:val="left" w:pos="993"/>
        </w:tabs>
        <w:spacing w:after="120"/>
        <w:ind w:right="40" w:firstLine="567"/>
        <w:jc w:val="both"/>
        <w:rPr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7EB3" w:rsidRPr="00F128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28BA">
        <w:rPr>
          <w:rFonts w:ascii="Times New Roman" w:eastAsia="Times New Roman" w:hAnsi="Times New Roman" w:cs="Times New Roman"/>
          <w:sz w:val="24"/>
          <w:szCs w:val="24"/>
        </w:rPr>
        <w:t>(4). В списке лиц, подавших документы, и в конкурсном списке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14:paraId="7749C032" w14:textId="10615116" w:rsidR="00F71B19" w:rsidRPr="00F128BA" w:rsidRDefault="00F71B19" w:rsidP="00F71B19">
      <w:pPr>
        <w:tabs>
          <w:tab w:val="left" w:pos="709"/>
          <w:tab w:val="left" w:pos="993"/>
        </w:tabs>
        <w:spacing w:line="302" w:lineRule="auto"/>
        <w:ind w:right="38" w:firstLine="567"/>
        <w:jc w:val="both"/>
        <w:rPr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sz w:val="24"/>
          <w:szCs w:val="24"/>
        </w:rPr>
        <w:t>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сайте.</w:t>
      </w:r>
    </w:p>
    <w:p w14:paraId="583A432C" w14:textId="77777777" w:rsidR="001668FA" w:rsidRPr="00F128BA" w:rsidRDefault="001668F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2FC287" w14:textId="77777777" w:rsidR="003E645A" w:rsidRPr="00F128BA" w:rsidRDefault="003E645A" w:rsidP="00307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BA">
        <w:rPr>
          <w:rFonts w:ascii="Times New Roman" w:hAnsi="Times New Roman" w:cs="Times New Roman"/>
          <w:b/>
          <w:sz w:val="24"/>
          <w:szCs w:val="24"/>
        </w:rPr>
        <w:t>VIII. Особенности приема на обучение иностранных граждан и лиц без гражданства</w:t>
      </w:r>
    </w:p>
    <w:p w14:paraId="1946A331" w14:textId="77777777" w:rsidR="001668FA" w:rsidRPr="00F128BA" w:rsidRDefault="001668FA" w:rsidP="00307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EF42BA" w14:textId="26D8ED97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6</w:t>
      </w:r>
      <w:r w:rsidR="00570BED" w:rsidRPr="00F128BA">
        <w:rPr>
          <w:rFonts w:ascii="Times New Roman" w:hAnsi="Times New Roman" w:cs="Times New Roman"/>
          <w:sz w:val="24"/>
          <w:szCs w:val="24"/>
        </w:rPr>
        <w:t>5</w:t>
      </w:r>
      <w:r w:rsidRPr="00F128BA">
        <w:rPr>
          <w:rFonts w:ascii="Times New Roman" w:hAnsi="Times New Roman" w:cs="Times New Roman"/>
          <w:sz w:val="24"/>
          <w:szCs w:val="24"/>
        </w:rPr>
        <w:t xml:space="preserve">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 xml:space="preserve">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услуг.</w:t>
      </w:r>
    </w:p>
    <w:p w14:paraId="06DFAEB1" w14:textId="77777777" w:rsidR="00B07FF8" w:rsidRPr="00F128BA" w:rsidRDefault="00B07FF8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3D7CF7" w14:textId="6A6D38BC" w:rsidR="003E645A" w:rsidRPr="00F128B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70BED" w:rsidRPr="00F128BA">
        <w:rPr>
          <w:rFonts w:ascii="Times New Roman" w:hAnsi="Times New Roman" w:cs="Times New Roman"/>
          <w:sz w:val="24"/>
          <w:szCs w:val="24"/>
        </w:rPr>
        <w:t>6</w:t>
      </w:r>
      <w:r w:rsidRPr="00F128BA">
        <w:rPr>
          <w:rFonts w:ascii="Times New Roman" w:hAnsi="Times New Roman" w:cs="Times New Roman"/>
          <w:sz w:val="24"/>
          <w:szCs w:val="24"/>
        </w:rPr>
        <w:t>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</w:t>
      </w:r>
      <w:r w:rsidR="002C3E99" w:rsidRPr="00F128BA">
        <w:rPr>
          <w:rFonts w:ascii="Times New Roman" w:hAnsi="Times New Roman" w:cs="Times New Roman"/>
          <w:sz w:val="24"/>
          <w:szCs w:val="24"/>
        </w:rPr>
        <w:t>-</w:t>
      </w:r>
      <w:r w:rsidRPr="00F128BA">
        <w:rPr>
          <w:rFonts w:ascii="Times New Roman" w:hAnsi="Times New Roman" w:cs="Times New Roman"/>
          <w:sz w:val="24"/>
          <w:szCs w:val="24"/>
        </w:rPr>
        <w:t xml:space="preserve">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</w:t>
      </w:r>
      <w:r w:rsidR="001668FA" w:rsidRPr="00F128BA">
        <w:rPr>
          <w:rFonts w:ascii="Times New Roman" w:hAnsi="Times New Roman" w:cs="Times New Roman"/>
          <w:sz w:val="24"/>
          <w:szCs w:val="24"/>
        </w:rPr>
        <w:t>Университета</w:t>
      </w:r>
      <w:r w:rsidRPr="00F128BA">
        <w:rPr>
          <w:rFonts w:ascii="Times New Roman" w:hAnsi="Times New Roman" w:cs="Times New Roman"/>
          <w:sz w:val="24"/>
          <w:szCs w:val="24"/>
        </w:rPr>
        <w:t>.</w:t>
      </w:r>
    </w:p>
    <w:p w14:paraId="27EFE035" w14:textId="77777777" w:rsidR="00B07FF8" w:rsidRPr="00F128BA" w:rsidRDefault="00B07FF8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7907E1" w14:textId="77777777" w:rsidR="003E645A" w:rsidRPr="00F128B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6</w:t>
      </w:r>
      <w:r w:rsidR="00570BED" w:rsidRPr="00F128BA">
        <w:rPr>
          <w:rFonts w:ascii="Times New Roman" w:hAnsi="Times New Roman" w:cs="Times New Roman"/>
          <w:sz w:val="24"/>
          <w:szCs w:val="24"/>
        </w:rPr>
        <w:t>7</w:t>
      </w:r>
      <w:r w:rsidR="003E645A" w:rsidRPr="00F128BA">
        <w:rPr>
          <w:rFonts w:ascii="Times New Roman" w:hAnsi="Times New Roman" w:cs="Times New Roman"/>
          <w:sz w:val="24"/>
          <w:szCs w:val="24"/>
        </w:rPr>
        <w:t>. Иностранные граждане, которые поступают на обучение на основании международных договоров, представляют помимо документов, указанных в пункте 1</w:t>
      </w:r>
      <w:r w:rsidR="00F642CB" w:rsidRPr="00F128BA">
        <w:rPr>
          <w:rFonts w:ascii="Times New Roman" w:hAnsi="Times New Roman" w:cs="Times New Roman"/>
          <w:sz w:val="24"/>
          <w:szCs w:val="24"/>
        </w:rPr>
        <w:t>7</w:t>
      </w:r>
      <w:r w:rsidR="003E645A" w:rsidRPr="00F128BA">
        <w:rPr>
          <w:rFonts w:ascii="Times New Roman" w:hAnsi="Times New Roman" w:cs="Times New Roman"/>
          <w:sz w:val="24"/>
          <w:szCs w:val="24"/>
        </w:rPr>
        <w:t> </w:t>
      </w:r>
      <w:r w:rsidR="00FA07B0" w:rsidRPr="00F128BA">
        <w:rPr>
          <w:rFonts w:ascii="Times New Roman" w:hAnsi="Times New Roman" w:cs="Times New Roman"/>
          <w:sz w:val="24"/>
          <w:szCs w:val="24"/>
        </w:rPr>
        <w:t>Правил</w:t>
      </w:r>
      <w:r w:rsidR="003E645A" w:rsidRPr="00F128BA">
        <w:rPr>
          <w:rFonts w:ascii="Times New Roman" w:hAnsi="Times New Roman" w:cs="Times New Roman"/>
          <w:sz w:val="24"/>
          <w:szCs w:val="24"/>
        </w:rPr>
        <w:t>, документы, подтверждающие их отнесение к числу лиц, указанных в соответствующих международных договорах.</w:t>
      </w:r>
    </w:p>
    <w:p w14:paraId="1630062D" w14:textId="77777777" w:rsidR="00B07FF8" w:rsidRPr="00F128BA" w:rsidRDefault="00B07FF8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9B21B" w14:textId="1643F61C" w:rsidR="003E645A" w:rsidRPr="00F128B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6</w:t>
      </w:r>
      <w:r w:rsidR="00570BED" w:rsidRPr="00F128BA">
        <w:rPr>
          <w:rFonts w:ascii="Times New Roman" w:hAnsi="Times New Roman" w:cs="Times New Roman"/>
          <w:sz w:val="24"/>
          <w:szCs w:val="24"/>
        </w:rPr>
        <w:t>8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. Иностранные граждане и лица без гражданства, являющиеся соотечественниками, проживающими за рубежом (далее </w:t>
      </w:r>
      <w:r w:rsidR="009E5912" w:rsidRPr="00F128BA">
        <w:rPr>
          <w:rFonts w:ascii="Times New Roman" w:hAnsi="Times New Roman" w:cs="Times New Roman"/>
          <w:sz w:val="24"/>
          <w:szCs w:val="24"/>
        </w:rPr>
        <w:t>–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соотечественники), представляют помимо документов, указанных в пункте 1</w:t>
      </w:r>
      <w:r w:rsidR="00F642CB" w:rsidRPr="00F128BA">
        <w:rPr>
          <w:rFonts w:ascii="Times New Roman" w:hAnsi="Times New Roman" w:cs="Times New Roman"/>
          <w:sz w:val="24"/>
          <w:szCs w:val="24"/>
        </w:rPr>
        <w:t>7</w:t>
      </w:r>
      <w:r w:rsidR="003E645A" w:rsidRPr="00F128BA">
        <w:rPr>
          <w:rFonts w:ascii="Times New Roman" w:hAnsi="Times New Roman" w:cs="Times New Roman"/>
          <w:sz w:val="24"/>
          <w:szCs w:val="24"/>
        </w:rPr>
        <w:t> </w:t>
      </w:r>
      <w:r w:rsidR="00E8510E" w:rsidRPr="00F128BA">
        <w:rPr>
          <w:rFonts w:ascii="Times New Roman" w:hAnsi="Times New Roman" w:cs="Times New Roman"/>
          <w:sz w:val="24"/>
          <w:szCs w:val="24"/>
        </w:rPr>
        <w:t>Правил</w:t>
      </w:r>
      <w:r w:rsidR="003E645A" w:rsidRPr="00F128BA">
        <w:rPr>
          <w:rFonts w:ascii="Times New Roman" w:hAnsi="Times New Roman" w:cs="Times New Roman"/>
          <w:sz w:val="24"/>
          <w:szCs w:val="24"/>
        </w:rPr>
        <w:t>, оригиналы или копии документов, предусмотренных частью 6 статьи 17 Федерального закона от 24 мая 1999 г. № 99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3E645A" w:rsidRPr="00F128BA">
        <w:rPr>
          <w:rFonts w:ascii="Times New Roman" w:hAnsi="Times New Roman" w:cs="Times New Roman"/>
          <w:sz w:val="24"/>
          <w:szCs w:val="24"/>
        </w:rPr>
        <w:t>ФЗ "О государственной политике Российской Федерации в отношении соотечественников за рубежом".</w:t>
      </w:r>
    </w:p>
    <w:p w14:paraId="30E293C5" w14:textId="77777777" w:rsidR="00B07FF8" w:rsidRPr="00F128BA" w:rsidRDefault="00B07FF8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4BBDDC" w14:textId="281DDC7D" w:rsidR="003E645A" w:rsidRPr="00F128BA" w:rsidRDefault="00570BE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69</w:t>
      </w:r>
      <w:r w:rsidR="003E645A" w:rsidRPr="00F128BA">
        <w:rPr>
          <w:rFonts w:ascii="Times New Roman" w:hAnsi="Times New Roman" w:cs="Times New Roman"/>
          <w:sz w:val="24"/>
          <w:szCs w:val="24"/>
        </w:rPr>
        <w:t>. При подаче документов иностранный гражданин или лицо без гражданства представляет в соответствии с подпунктом 1 пункта 18 </w:t>
      </w:r>
      <w:r w:rsidR="00E8510E" w:rsidRPr="00F128BA">
        <w:rPr>
          <w:rFonts w:ascii="Times New Roman" w:hAnsi="Times New Roman" w:cs="Times New Roman"/>
          <w:sz w:val="24"/>
          <w:szCs w:val="24"/>
        </w:rPr>
        <w:t>Правил</w:t>
      </w:r>
      <w:r w:rsidR="003E645A" w:rsidRPr="00F128BA">
        <w:rPr>
          <w:rFonts w:ascii="Times New Roman" w:hAnsi="Times New Roman" w:cs="Times New Roman"/>
          <w:sz w:val="24"/>
          <w:szCs w:val="24"/>
        </w:rPr>
        <w:t xml:space="preserve">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 г. № 115</w:t>
      </w:r>
      <w:r w:rsidR="00D52309" w:rsidRPr="00F128BA">
        <w:rPr>
          <w:rFonts w:ascii="Times New Roman" w:hAnsi="Times New Roman" w:cs="Times New Roman"/>
          <w:sz w:val="24"/>
          <w:szCs w:val="24"/>
        </w:rPr>
        <w:t>-</w:t>
      </w:r>
      <w:r w:rsidR="003E645A" w:rsidRPr="00F128BA">
        <w:rPr>
          <w:rFonts w:ascii="Times New Roman" w:hAnsi="Times New Roman" w:cs="Times New Roman"/>
          <w:sz w:val="24"/>
          <w:szCs w:val="24"/>
        </w:rPr>
        <w:t>ФЗ "О правовом положении иностранных граждан в Российской Федерации".</w:t>
      </w:r>
    </w:p>
    <w:p w14:paraId="17BFA433" w14:textId="77777777" w:rsidR="00B07FF8" w:rsidRPr="00F128BA" w:rsidRDefault="00B07FF8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0AF4FF" w14:textId="77777777" w:rsidR="003E645A" w:rsidRPr="00F128BA" w:rsidRDefault="00745B1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7</w:t>
      </w:r>
      <w:r w:rsidR="00570BED" w:rsidRPr="00F128BA">
        <w:rPr>
          <w:rFonts w:ascii="Times New Roman" w:hAnsi="Times New Roman" w:cs="Times New Roman"/>
          <w:sz w:val="24"/>
          <w:szCs w:val="24"/>
        </w:rPr>
        <w:t>0</w:t>
      </w:r>
      <w:r w:rsidR="003E645A" w:rsidRPr="00F128BA">
        <w:rPr>
          <w:rFonts w:ascii="Times New Roman" w:hAnsi="Times New Roman" w:cs="Times New Roman"/>
          <w:sz w:val="24"/>
          <w:szCs w:val="24"/>
        </w:rPr>
        <w:t>. Прием иностранных граждан и лиц без гражданства на обучение по образовательным программам, содержащим сведения, составляющие государственную тайну, осуществляется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14:paraId="7565A483" w14:textId="77777777" w:rsidR="001668FA" w:rsidRPr="00F128BA" w:rsidRDefault="001668F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65398A" w14:textId="77777777" w:rsidR="001668FA" w:rsidRPr="00F128BA" w:rsidRDefault="001668FA" w:rsidP="001668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841"/>
      </w:tblGrid>
      <w:tr w:rsidR="001668FA" w:rsidRPr="00F128BA" w14:paraId="0AACF499" w14:textId="77777777" w:rsidTr="000375B6">
        <w:tc>
          <w:tcPr>
            <w:tcW w:w="7938" w:type="dxa"/>
          </w:tcPr>
          <w:p w14:paraId="615D3806" w14:textId="77777777" w:rsidR="001668FA" w:rsidRPr="00F128BA" w:rsidRDefault="001668FA" w:rsidP="006A39C8">
            <w:pPr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Зав. отделом аспирантуры                                                                                 </w:t>
            </w:r>
          </w:p>
        </w:tc>
        <w:tc>
          <w:tcPr>
            <w:tcW w:w="1841" w:type="dxa"/>
          </w:tcPr>
          <w:p w14:paraId="503B36AA" w14:textId="77777777" w:rsidR="001668FA" w:rsidRPr="00F128BA" w:rsidRDefault="001668FA" w:rsidP="006A39C8">
            <w:pPr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Н.А. Шабурова</w:t>
            </w:r>
          </w:p>
        </w:tc>
      </w:tr>
      <w:tr w:rsidR="001668FA" w:rsidRPr="00F128BA" w14:paraId="795503B2" w14:textId="77777777" w:rsidTr="000375B6">
        <w:tc>
          <w:tcPr>
            <w:tcW w:w="7938" w:type="dxa"/>
          </w:tcPr>
          <w:p w14:paraId="28304715" w14:textId="77777777" w:rsidR="001668FA" w:rsidRPr="00F128BA" w:rsidRDefault="001668FA" w:rsidP="006A39C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14:paraId="5F23BEA1" w14:textId="77777777" w:rsidR="001668FA" w:rsidRPr="00F128BA" w:rsidRDefault="001668FA" w:rsidP="006A39C8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4D7BC25E" w14:textId="77777777" w:rsidR="001668FA" w:rsidRPr="00F128BA" w:rsidRDefault="001668FA" w:rsidP="00FC71B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1FDC6FFC" w14:textId="77777777" w:rsidR="001668FA" w:rsidRPr="00F128BA" w:rsidRDefault="001668FA">
      <w:pPr>
        <w:rPr>
          <w:rFonts w:ascii="Times New Roman" w:hAnsi="Times New Roman" w:cs="Times New Roman"/>
        </w:rPr>
      </w:pPr>
      <w:r w:rsidRPr="00F128BA">
        <w:rPr>
          <w:rFonts w:ascii="Times New Roman" w:hAnsi="Times New Roman" w:cs="Times New Roman"/>
        </w:rPr>
        <w:br w:type="page"/>
      </w:r>
    </w:p>
    <w:p w14:paraId="66C0D63C" w14:textId="77777777" w:rsidR="001668FA" w:rsidRPr="00F128BA" w:rsidRDefault="001668FA" w:rsidP="001668FA"/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6"/>
        <w:gridCol w:w="2655"/>
      </w:tblGrid>
      <w:tr w:rsidR="001668FA" w:rsidRPr="00F128BA" w14:paraId="0163FE50" w14:textId="77777777" w:rsidTr="003E025C">
        <w:tc>
          <w:tcPr>
            <w:tcW w:w="7266" w:type="dxa"/>
          </w:tcPr>
          <w:p w14:paraId="0EE7A4C6" w14:textId="77777777" w:rsidR="001668FA" w:rsidRPr="00F128BA" w:rsidRDefault="001668FA" w:rsidP="006A39C8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A905C3" w14:textId="77777777" w:rsidR="001668FA" w:rsidRPr="00F128BA" w:rsidRDefault="001668FA" w:rsidP="006A39C8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F128BA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14:paraId="5A4EEEC4" w14:textId="77777777" w:rsidR="0097027E" w:rsidRPr="00F128BA" w:rsidRDefault="0097027E" w:rsidP="006A39C8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14:paraId="212AC8BF" w14:textId="77777777" w:rsidR="001668FA" w:rsidRPr="00F128B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8FA" w:rsidRPr="00F128BA" w14:paraId="31A7470E" w14:textId="77777777" w:rsidTr="003E025C">
        <w:trPr>
          <w:trHeight w:val="613"/>
        </w:trPr>
        <w:tc>
          <w:tcPr>
            <w:tcW w:w="7266" w:type="dxa"/>
          </w:tcPr>
          <w:p w14:paraId="741FFC01" w14:textId="2F15EB04" w:rsidR="001668FA" w:rsidRPr="00F128BA" w:rsidRDefault="001668FA" w:rsidP="006A39C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П</w:t>
            </w:r>
            <w:r w:rsidR="00B53960" w:rsidRPr="00F128BA">
              <w:rPr>
                <w:rFonts w:ascii="Times New Roman" w:hAnsi="Times New Roman"/>
                <w:sz w:val="24"/>
                <w:szCs w:val="24"/>
              </w:rPr>
              <w:t xml:space="preserve">ервый проректор </w:t>
            </w:r>
            <w:r w:rsidR="009E5912" w:rsidRPr="00F128BA">
              <w:rPr>
                <w:rFonts w:ascii="Times New Roman" w:hAnsi="Times New Roman"/>
                <w:sz w:val="24"/>
                <w:szCs w:val="24"/>
              </w:rPr>
              <w:t>–</w:t>
            </w:r>
            <w:r w:rsidR="00B53960" w:rsidRPr="00F128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128BA">
              <w:rPr>
                <w:rFonts w:ascii="Times New Roman" w:hAnsi="Times New Roman"/>
                <w:sz w:val="24"/>
                <w:szCs w:val="24"/>
              </w:rPr>
              <w:t xml:space="preserve">роректор по научной работе                                                                      </w:t>
            </w:r>
          </w:p>
        </w:tc>
        <w:tc>
          <w:tcPr>
            <w:tcW w:w="2655" w:type="dxa"/>
          </w:tcPr>
          <w:p w14:paraId="0A13B45E" w14:textId="77777777" w:rsidR="001668FA" w:rsidRPr="00F128B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А.В. Коржов</w:t>
            </w:r>
          </w:p>
          <w:p w14:paraId="30FB3EDC" w14:textId="77777777" w:rsidR="001668FA" w:rsidRPr="00F128B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8FA" w:rsidRPr="00F128BA" w14:paraId="5A0C8E5A" w14:textId="77777777" w:rsidTr="003E025C">
        <w:tc>
          <w:tcPr>
            <w:tcW w:w="7266" w:type="dxa"/>
          </w:tcPr>
          <w:p w14:paraId="795DA259" w14:textId="77777777" w:rsidR="001668FA" w:rsidRPr="00F128BA" w:rsidRDefault="001668FA" w:rsidP="00F35469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</w:t>
            </w:r>
            <w:r w:rsidR="00F35469" w:rsidRPr="00F128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128BA">
              <w:rPr>
                <w:rFonts w:ascii="Times New Roman" w:hAnsi="Times New Roman"/>
                <w:sz w:val="24"/>
                <w:szCs w:val="24"/>
              </w:rPr>
              <w:t xml:space="preserve">правления                                                              </w:t>
            </w:r>
          </w:p>
        </w:tc>
        <w:tc>
          <w:tcPr>
            <w:tcW w:w="2655" w:type="dxa"/>
          </w:tcPr>
          <w:p w14:paraId="182A2E5D" w14:textId="0B4A67EE" w:rsidR="001668FA" w:rsidRPr="00F128BA" w:rsidRDefault="009609D2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К.Б. Минкин</w:t>
            </w:r>
          </w:p>
          <w:p w14:paraId="25416D58" w14:textId="77777777" w:rsidR="001668FA" w:rsidRPr="00F128B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8FA" w:rsidRPr="00F128BA" w14:paraId="5200D6F5" w14:textId="77777777" w:rsidTr="003E025C">
        <w:tc>
          <w:tcPr>
            <w:tcW w:w="7266" w:type="dxa"/>
          </w:tcPr>
          <w:p w14:paraId="2EBDF42E" w14:textId="77777777" w:rsidR="001668FA" w:rsidRPr="00F128BA" w:rsidRDefault="001668FA" w:rsidP="006A39C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Заместитель проректора по учебной работе                                               </w:t>
            </w:r>
          </w:p>
        </w:tc>
        <w:tc>
          <w:tcPr>
            <w:tcW w:w="2655" w:type="dxa"/>
          </w:tcPr>
          <w:p w14:paraId="484D4840" w14:textId="77777777" w:rsidR="001668FA" w:rsidRPr="00F128B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И.В. Сидоров                                         </w:t>
            </w:r>
          </w:p>
          <w:p w14:paraId="57D99A49" w14:textId="77777777" w:rsidR="001668FA" w:rsidRPr="00F128B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8FA" w:rsidRPr="00F128BA" w14:paraId="6941C1CC" w14:textId="77777777" w:rsidTr="003E025C">
        <w:tc>
          <w:tcPr>
            <w:tcW w:w="7266" w:type="dxa"/>
          </w:tcPr>
          <w:p w14:paraId="36521903" w14:textId="77777777" w:rsidR="003E025C" w:rsidRPr="00F128BA" w:rsidRDefault="003E025C" w:rsidP="003E025C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Начальник управления профессиональной ориентации </w:t>
            </w:r>
          </w:p>
          <w:p w14:paraId="05435930" w14:textId="0A1DDA73" w:rsidR="001668FA" w:rsidRPr="00F128BA" w:rsidRDefault="003E025C" w:rsidP="003E025C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и организации приема</w:t>
            </w:r>
          </w:p>
        </w:tc>
        <w:tc>
          <w:tcPr>
            <w:tcW w:w="2655" w:type="dxa"/>
          </w:tcPr>
          <w:p w14:paraId="26000162" w14:textId="1B7FD872" w:rsidR="001668FA" w:rsidRPr="00F128BA" w:rsidRDefault="003E025C" w:rsidP="003E025C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                И.И. Сухих</w:t>
            </w:r>
          </w:p>
        </w:tc>
      </w:tr>
      <w:tr w:rsidR="001668FA" w:rsidRPr="00F128BA" w14:paraId="7DC21659" w14:textId="77777777" w:rsidTr="003E025C">
        <w:tc>
          <w:tcPr>
            <w:tcW w:w="7266" w:type="dxa"/>
          </w:tcPr>
          <w:p w14:paraId="0471FB23" w14:textId="77777777" w:rsidR="003E025C" w:rsidRPr="00F128BA" w:rsidRDefault="003E025C" w:rsidP="006A39C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14:paraId="1AB4ADF7" w14:textId="2B76B7B2" w:rsidR="001668FA" w:rsidRPr="00F128BA" w:rsidRDefault="001668FA" w:rsidP="006A39C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Начальник службы делопроизводства                                                               </w:t>
            </w:r>
          </w:p>
        </w:tc>
        <w:tc>
          <w:tcPr>
            <w:tcW w:w="2655" w:type="dxa"/>
          </w:tcPr>
          <w:p w14:paraId="2082A410" w14:textId="77777777" w:rsidR="001668FA" w:rsidRPr="00F128B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Н.Е. Циулина</w:t>
            </w:r>
          </w:p>
          <w:p w14:paraId="4EDCD0A7" w14:textId="77777777" w:rsidR="001668FA" w:rsidRPr="00F128B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14:paraId="083D8484" w14:textId="77777777" w:rsidR="001668FA" w:rsidRPr="00F128B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14:paraId="3B117A5E" w14:textId="77777777" w:rsidR="001668FA" w:rsidRPr="00F128B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14:paraId="28904DC1" w14:textId="77777777" w:rsidR="001668FA" w:rsidRPr="00F128B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14:paraId="4303A447" w14:textId="77777777" w:rsidR="001668FA" w:rsidRPr="00F128B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E05D61" w14:textId="77777777" w:rsidR="001668FA" w:rsidRPr="00F128BA" w:rsidRDefault="001668FA" w:rsidP="00FC71B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4F6B0E41" w14:textId="77777777" w:rsidR="001668FA" w:rsidRPr="00F128BA" w:rsidRDefault="001668FA">
      <w:pPr>
        <w:rPr>
          <w:rFonts w:ascii="Times New Roman" w:hAnsi="Times New Roman" w:cs="Times New Roman"/>
        </w:rPr>
      </w:pPr>
      <w:r w:rsidRPr="00F128BA">
        <w:rPr>
          <w:rFonts w:ascii="Times New Roman" w:hAnsi="Times New Roman" w:cs="Times New Roman"/>
        </w:rPr>
        <w:br w:type="page"/>
      </w:r>
    </w:p>
    <w:p w14:paraId="590EC068" w14:textId="77777777" w:rsidR="001668FA" w:rsidRPr="00F128BA" w:rsidRDefault="001668FA" w:rsidP="000C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F128BA">
        <w:rPr>
          <w:rFonts w:ascii="Times New Roman" w:hAnsi="Times New Roman"/>
          <w:i/>
        </w:rPr>
        <w:lastRenderedPageBreak/>
        <w:t>Приложение 1</w:t>
      </w:r>
    </w:p>
    <w:p w14:paraId="25F84C18" w14:textId="77777777" w:rsidR="000C4261" w:rsidRPr="00F128BA" w:rsidRDefault="000C4261" w:rsidP="000C426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</w:rPr>
      </w:pPr>
      <w:r w:rsidRPr="00F128BA">
        <w:rPr>
          <w:rFonts w:ascii="Times New Roman" w:hAnsi="Times New Roman" w:cs="Times New Roman"/>
          <w:color w:val="000000"/>
        </w:rPr>
        <w:t>к Правилам приема</w:t>
      </w:r>
      <w:r w:rsidR="00E501F9" w:rsidRPr="00F128BA">
        <w:rPr>
          <w:rFonts w:ascii="Times New Roman" w:hAnsi="Times New Roman" w:cs="Times New Roman"/>
          <w:color w:val="000000"/>
        </w:rPr>
        <w:t>,</w:t>
      </w:r>
    </w:p>
    <w:p w14:paraId="418C074A" w14:textId="52ADB897" w:rsidR="000C4261" w:rsidRPr="00F128BA" w:rsidRDefault="00AB3F0F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 w:rsidRPr="00F128BA">
        <w:rPr>
          <w:color w:val="000000"/>
          <w:sz w:val="22"/>
          <w:szCs w:val="22"/>
        </w:rPr>
        <w:t>утвержде</w:t>
      </w:r>
      <w:r w:rsidR="00B15BAD" w:rsidRPr="00F128BA">
        <w:rPr>
          <w:color w:val="000000"/>
          <w:sz w:val="22"/>
          <w:szCs w:val="22"/>
        </w:rPr>
        <w:t>нным</w:t>
      </w:r>
      <w:r w:rsidR="000C4261" w:rsidRPr="00F128BA">
        <w:rPr>
          <w:color w:val="000000"/>
          <w:sz w:val="22"/>
          <w:szCs w:val="22"/>
        </w:rPr>
        <w:t xml:space="preserve"> приказом Южно</w:t>
      </w:r>
      <w:r w:rsidR="00D52309" w:rsidRPr="00F128BA">
        <w:rPr>
          <w:color w:val="000000"/>
          <w:sz w:val="22"/>
          <w:szCs w:val="22"/>
        </w:rPr>
        <w:t>-</w:t>
      </w:r>
      <w:r w:rsidR="000C4261" w:rsidRPr="00F128BA">
        <w:rPr>
          <w:color w:val="000000"/>
          <w:sz w:val="22"/>
          <w:szCs w:val="22"/>
        </w:rPr>
        <w:t xml:space="preserve">Уральского государственного университета </w:t>
      </w:r>
    </w:p>
    <w:p w14:paraId="67B6738D" w14:textId="77777777" w:rsidR="00046410" w:rsidRPr="006051CA" w:rsidRDefault="00046410" w:rsidP="00046410">
      <w:pPr>
        <w:tabs>
          <w:tab w:val="left" w:pos="7484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051C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19.01.2024 </w:t>
      </w:r>
      <w:r w:rsidRPr="006051CA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03-13/09</w:t>
      </w:r>
    </w:p>
    <w:p w14:paraId="7D3BD8B9" w14:textId="77777777" w:rsidR="000C4261" w:rsidRPr="00F128BA" w:rsidRDefault="000C4261" w:rsidP="000C4261">
      <w:pPr>
        <w:pStyle w:val="a3"/>
        <w:spacing w:before="0" w:beforeAutospacing="0" w:after="0" w:afterAutospacing="0"/>
        <w:ind w:left="5245" w:right="-91"/>
        <w:jc w:val="right"/>
        <w:rPr>
          <w:color w:val="000000"/>
        </w:rPr>
      </w:pPr>
    </w:p>
    <w:p w14:paraId="7BF61FA6" w14:textId="77777777" w:rsidR="000C4261" w:rsidRPr="00F128BA" w:rsidRDefault="000C4261" w:rsidP="000C4261">
      <w:pPr>
        <w:pStyle w:val="a3"/>
        <w:spacing w:before="0" w:beforeAutospacing="0" w:after="0" w:afterAutospacing="0"/>
        <w:ind w:left="5245" w:right="-91"/>
        <w:jc w:val="right"/>
        <w:rPr>
          <w:color w:val="000000"/>
        </w:rPr>
      </w:pPr>
    </w:p>
    <w:p w14:paraId="2C29199E" w14:textId="54BF0398" w:rsidR="001668FA" w:rsidRPr="00F128BA" w:rsidRDefault="00890481" w:rsidP="000C4261">
      <w:pPr>
        <w:pStyle w:val="a3"/>
        <w:spacing w:before="0" w:beforeAutospacing="0" w:after="0" w:afterAutospacing="0"/>
        <w:ind w:left="5245" w:right="-91"/>
        <w:jc w:val="right"/>
      </w:pPr>
      <w:r w:rsidRPr="00F128BA">
        <w:t>Р</w:t>
      </w:r>
      <w:r w:rsidR="001668FA" w:rsidRPr="00F128BA">
        <w:t>ектор</w:t>
      </w:r>
      <w:r w:rsidRPr="00F128BA">
        <w:t>у</w:t>
      </w:r>
      <w:r w:rsidR="001668FA" w:rsidRPr="00F128BA">
        <w:t xml:space="preserve"> Южно</w:t>
      </w:r>
      <w:r w:rsidR="00D52309" w:rsidRPr="00F128BA">
        <w:t>-</w:t>
      </w:r>
      <w:r w:rsidR="001668FA" w:rsidRPr="00F128BA">
        <w:t xml:space="preserve">Уральского государственного университета  </w:t>
      </w:r>
    </w:p>
    <w:p w14:paraId="3FC8950B" w14:textId="77777777" w:rsidR="001668FA" w:rsidRPr="00F128BA" w:rsidRDefault="001668FA" w:rsidP="001668FA">
      <w:pPr>
        <w:spacing w:after="0" w:line="240" w:lineRule="auto"/>
        <w:ind w:left="3912"/>
        <w:jc w:val="right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А.</w:t>
      </w:r>
      <w:r w:rsidR="00B53960" w:rsidRPr="00F128BA">
        <w:rPr>
          <w:rFonts w:ascii="Times New Roman" w:hAnsi="Times New Roman"/>
          <w:sz w:val="24"/>
          <w:szCs w:val="24"/>
        </w:rPr>
        <w:t>Р</w:t>
      </w:r>
      <w:r w:rsidRPr="00F128BA">
        <w:rPr>
          <w:rFonts w:ascii="Times New Roman" w:hAnsi="Times New Roman"/>
          <w:sz w:val="24"/>
          <w:szCs w:val="24"/>
        </w:rPr>
        <w:t xml:space="preserve">. </w:t>
      </w:r>
      <w:r w:rsidR="00B53960" w:rsidRPr="00F128BA">
        <w:rPr>
          <w:rFonts w:ascii="Times New Roman" w:hAnsi="Times New Roman"/>
          <w:sz w:val="24"/>
          <w:szCs w:val="24"/>
        </w:rPr>
        <w:t>Вагнеру</w:t>
      </w:r>
      <w:r w:rsidRPr="00F128BA">
        <w:rPr>
          <w:rFonts w:ascii="Times New Roman" w:hAnsi="Times New Roman"/>
          <w:sz w:val="24"/>
          <w:szCs w:val="24"/>
        </w:rPr>
        <w:t xml:space="preserve"> </w:t>
      </w:r>
    </w:p>
    <w:p w14:paraId="0D0AAE40" w14:textId="77777777" w:rsidR="001669F9" w:rsidRPr="00F128BA" w:rsidRDefault="001668FA" w:rsidP="001668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</w:p>
    <w:tbl>
      <w:tblPr>
        <w:tblStyle w:val="a6"/>
        <w:tblW w:w="669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</w:tblGrid>
      <w:tr w:rsidR="001669F9" w:rsidRPr="00F128BA" w14:paraId="34D0DD54" w14:textId="77777777" w:rsidTr="001669F9">
        <w:tc>
          <w:tcPr>
            <w:tcW w:w="6698" w:type="dxa"/>
          </w:tcPr>
          <w:p w14:paraId="6DCB8C43" w14:textId="77777777" w:rsidR="001669F9" w:rsidRPr="00F128BA" w:rsidRDefault="001669F9" w:rsidP="001669F9">
            <w:pPr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от __________________________________________________</w:t>
            </w:r>
          </w:p>
        </w:tc>
      </w:tr>
      <w:tr w:rsidR="001669F9" w:rsidRPr="00F128BA" w14:paraId="44EE4E76" w14:textId="77777777" w:rsidTr="001669F9">
        <w:tc>
          <w:tcPr>
            <w:tcW w:w="6698" w:type="dxa"/>
          </w:tcPr>
          <w:p w14:paraId="4BC7A413" w14:textId="77777777" w:rsidR="001669F9" w:rsidRPr="00F128BA" w:rsidRDefault="001669F9" w:rsidP="001669F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1669F9" w:rsidRPr="00F128BA" w14:paraId="3B3AF8CB" w14:textId="77777777" w:rsidTr="001669F9">
        <w:tc>
          <w:tcPr>
            <w:tcW w:w="6698" w:type="dxa"/>
          </w:tcPr>
          <w:p w14:paraId="0544CB61" w14:textId="77777777" w:rsidR="001669F9" w:rsidRPr="00F128BA" w:rsidRDefault="001669F9" w:rsidP="001669F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28BA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1669F9" w:rsidRPr="00F128BA" w14:paraId="76C928D2" w14:textId="77777777" w:rsidTr="001669F9">
        <w:tc>
          <w:tcPr>
            <w:tcW w:w="6698" w:type="dxa"/>
          </w:tcPr>
          <w:p w14:paraId="60675232" w14:textId="77777777" w:rsidR="001669F9" w:rsidRPr="00F128BA" w:rsidRDefault="001669F9" w:rsidP="001669F9">
            <w:pPr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Дата рождения________________________________________</w:t>
            </w:r>
          </w:p>
        </w:tc>
      </w:tr>
      <w:tr w:rsidR="001669F9" w:rsidRPr="00F128BA" w14:paraId="2EA1A0C9" w14:textId="77777777" w:rsidTr="001669F9">
        <w:tc>
          <w:tcPr>
            <w:tcW w:w="6698" w:type="dxa"/>
          </w:tcPr>
          <w:p w14:paraId="1E2FE645" w14:textId="77777777" w:rsidR="001669F9" w:rsidRPr="00F128BA" w:rsidRDefault="001669F9" w:rsidP="001669F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28BA">
              <w:rPr>
                <w:rFonts w:ascii="Times New Roman" w:hAnsi="Times New Roman"/>
                <w:sz w:val="24"/>
                <w:szCs w:val="24"/>
                <w:vertAlign w:val="superscript"/>
              </w:rPr>
              <w:t>(число, месяц, год рождения)</w:t>
            </w:r>
          </w:p>
        </w:tc>
      </w:tr>
      <w:tr w:rsidR="001669F9" w:rsidRPr="00F128BA" w14:paraId="294A70FC" w14:textId="77777777" w:rsidTr="001669F9">
        <w:tc>
          <w:tcPr>
            <w:tcW w:w="6698" w:type="dxa"/>
          </w:tcPr>
          <w:p w14:paraId="09A20FF2" w14:textId="77777777" w:rsidR="001669F9" w:rsidRPr="00F128BA" w:rsidRDefault="00F52822" w:rsidP="001669F9">
            <w:pPr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с</w:t>
            </w:r>
            <w:r w:rsidR="001669F9" w:rsidRPr="00F128BA">
              <w:rPr>
                <w:rFonts w:ascii="Times New Roman" w:hAnsi="Times New Roman"/>
                <w:sz w:val="24"/>
                <w:szCs w:val="24"/>
              </w:rPr>
              <w:t>ведения о гражданстве_________________________________</w:t>
            </w:r>
          </w:p>
        </w:tc>
      </w:tr>
      <w:tr w:rsidR="001669F9" w:rsidRPr="00F128BA" w14:paraId="6E9E4FC4" w14:textId="77777777" w:rsidTr="001669F9">
        <w:tc>
          <w:tcPr>
            <w:tcW w:w="6698" w:type="dxa"/>
          </w:tcPr>
          <w:p w14:paraId="27DD449F" w14:textId="77777777" w:rsidR="001669F9" w:rsidRPr="00F128BA" w:rsidRDefault="001669F9" w:rsidP="001669F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1669F9" w:rsidRPr="00F128BA" w14:paraId="6CAD6ECF" w14:textId="77777777" w:rsidTr="001669F9">
        <w:tc>
          <w:tcPr>
            <w:tcW w:w="6698" w:type="dxa"/>
          </w:tcPr>
          <w:p w14:paraId="4A670165" w14:textId="77777777" w:rsidR="001669F9" w:rsidRPr="00F128BA" w:rsidRDefault="001669F9" w:rsidP="001669F9">
            <w:pPr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Паспортные данные ___________________________________</w:t>
            </w:r>
          </w:p>
        </w:tc>
      </w:tr>
      <w:tr w:rsidR="001669F9" w:rsidRPr="00F128BA" w14:paraId="6F9EB9C0" w14:textId="77777777" w:rsidTr="001669F9">
        <w:tc>
          <w:tcPr>
            <w:tcW w:w="6698" w:type="dxa"/>
          </w:tcPr>
          <w:p w14:paraId="5480E359" w14:textId="77777777" w:rsidR="001669F9" w:rsidRPr="00F128BA" w:rsidRDefault="001669F9" w:rsidP="001669F9">
            <w:pPr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1669F9" w:rsidRPr="00F128BA" w14:paraId="04DBDF75" w14:textId="77777777" w:rsidTr="00B53960">
        <w:tc>
          <w:tcPr>
            <w:tcW w:w="6698" w:type="dxa"/>
          </w:tcPr>
          <w:p w14:paraId="3748F496" w14:textId="77777777" w:rsidR="001669F9" w:rsidRPr="00F128BA" w:rsidRDefault="001669F9" w:rsidP="001669F9">
            <w:pPr>
              <w:jc w:val="center"/>
              <w:rPr>
                <w:rFonts w:ascii="Times New Roman" w:hAnsi="Times New Roman"/>
                <w:szCs w:val="24"/>
              </w:rPr>
            </w:pPr>
            <w:r w:rsidRPr="00F128BA">
              <w:rPr>
                <w:rFonts w:ascii="Times New Roman" w:hAnsi="Times New Roman"/>
                <w:szCs w:val="24"/>
              </w:rPr>
              <w:t>(серия, №, когда и кем выдан)</w:t>
            </w:r>
          </w:p>
        </w:tc>
      </w:tr>
      <w:tr w:rsidR="001669F9" w:rsidRPr="00F128BA" w14:paraId="2B9279F2" w14:textId="77777777" w:rsidTr="00B53960">
        <w:tc>
          <w:tcPr>
            <w:tcW w:w="6698" w:type="dxa"/>
          </w:tcPr>
          <w:p w14:paraId="0218517E" w14:textId="77777777" w:rsidR="001669F9" w:rsidRPr="00F128BA" w:rsidRDefault="001669F9" w:rsidP="001669F9">
            <w:pPr>
              <w:tabs>
                <w:tab w:val="left" w:pos="3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Адрес прописки _______________________________________</w:t>
            </w:r>
          </w:p>
          <w:p w14:paraId="79FAF4E9" w14:textId="77777777" w:rsidR="001669F9" w:rsidRPr="00F128BA" w:rsidRDefault="001669F9" w:rsidP="001669F9">
            <w:pPr>
              <w:tabs>
                <w:tab w:val="left" w:pos="3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1669F9" w:rsidRPr="00F128BA" w14:paraId="64FBDAEC" w14:textId="77777777" w:rsidTr="00B53960">
        <w:tc>
          <w:tcPr>
            <w:tcW w:w="6698" w:type="dxa"/>
          </w:tcPr>
          <w:p w14:paraId="2D5D07AA" w14:textId="77777777" w:rsidR="001669F9" w:rsidRPr="00F128BA" w:rsidRDefault="001669F9" w:rsidP="001669F9">
            <w:pPr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Контактный телефон____________________________________</w:t>
            </w:r>
          </w:p>
        </w:tc>
      </w:tr>
      <w:tr w:rsidR="001669F9" w:rsidRPr="00F128BA" w14:paraId="089A035D" w14:textId="77777777" w:rsidTr="001669F9">
        <w:tc>
          <w:tcPr>
            <w:tcW w:w="6698" w:type="dxa"/>
          </w:tcPr>
          <w:p w14:paraId="2D0A8B98" w14:textId="77777777" w:rsidR="001669F9" w:rsidRPr="00F128BA" w:rsidRDefault="001669F9" w:rsidP="001669F9">
            <w:pPr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Электронный адрес_____________________________________</w:t>
            </w:r>
          </w:p>
        </w:tc>
      </w:tr>
      <w:tr w:rsidR="001669F9" w:rsidRPr="00F128BA" w14:paraId="1B5B5F88" w14:textId="77777777" w:rsidTr="001669F9">
        <w:tc>
          <w:tcPr>
            <w:tcW w:w="6698" w:type="dxa"/>
          </w:tcPr>
          <w:p w14:paraId="177FC2A8" w14:textId="77777777" w:rsidR="001669F9" w:rsidRPr="00F128BA" w:rsidRDefault="001669F9" w:rsidP="001669F9">
            <w:pPr>
              <w:tabs>
                <w:tab w:val="left" w:pos="3930"/>
              </w:tabs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Изучаемый </w:t>
            </w:r>
            <w:r w:rsidR="006E36CD" w:rsidRPr="00F128BA">
              <w:rPr>
                <w:rFonts w:ascii="Times New Roman" w:hAnsi="Times New Roman"/>
                <w:sz w:val="24"/>
                <w:szCs w:val="24"/>
              </w:rPr>
              <w:t>язык_______________________________________</w:t>
            </w:r>
          </w:p>
        </w:tc>
      </w:tr>
    </w:tbl>
    <w:p w14:paraId="1B6C963C" w14:textId="77777777" w:rsidR="001668FA" w:rsidRPr="00F128BA" w:rsidRDefault="001668FA" w:rsidP="00166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CC4D9F" w14:textId="77777777" w:rsidR="001668FA" w:rsidRPr="00F128BA" w:rsidRDefault="001668FA" w:rsidP="00166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ЗАЯВЛЕНИЕ</w:t>
      </w:r>
    </w:p>
    <w:p w14:paraId="4BCA8DB9" w14:textId="2E392A47" w:rsidR="001668FA" w:rsidRPr="00F128BA" w:rsidRDefault="001668FA" w:rsidP="00166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Прошу допустить меня к участию в конкурсе на поступление в аспирантуру по образовательным программам высшего образования – программам подготовки научных и научно</w:t>
      </w:r>
      <w:r w:rsidR="00D52309" w:rsidRPr="00F128BA">
        <w:rPr>
          <w:rFonts w:ascii="Times New Roman" w:hAnsi="Times New Roman"/>
          <w:sz w:val="24"/>
          <w:szCs w:val="24"/>
        </w:rPr>
        <w:t>-</w:t>
      </w:r>
      <w:r w:rsidRPr="00F128BA">
        <w:rPr>
          <w:rFonts w:ascii="Times New Roman" w:hAnsi="Times New Roman"/>
          <w:sz w:val="24"/>
          <w:szCs w:val="24"/>
        </w:rPr>
        <w:t>педагогических кадров в аспирантуре:</w:t>
      </w:r>
    </w:p>
    <w:p w14:paraId="34ABDE8E" w14:textId="77777777" w:rsidR="00B53960" w:rsidRPr="00F128BA" w:rsidRDefault="00B53960" w:rsidP="00B53960">
      <w:pPr>
        <w:spacing w:after="0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Группа научных специальностей</w:t>
      </w:r>
      <w:r w:rsidRPr="00F128BA">
        <w:rPr>
          <w:rFonts w:ascii="Times New Roman" w:hAnsi="Times New Roman"/>
          <w:b/>
          <w:sz w:val="24"/>
          <w:szCs w:val="24"/>
        </w:rPr>
        <w:t>_________________________________________________</w:t>
      </w:r>
    </w:p>
    <w:p w14:paraId="4085BA17" w14:textId="77777777" w:rsidR="00B53960" w:rsidRPr="00F128BA" w:rsidRDefault="00B53960" w:rsidP="00B53960">
      <w:pPr>
        <w:spacing w:after="0"/>
        <w:jc w:val="center"/>
        <w:rPr>
          <w:rFonts w:ascii="Times New Roman" w:hAnsi="Times New Roman"/>
          <w:sz w:val="14"/>
          <w:szCs w:val="24"/>
        </w:rPr>
      </w:pPr>
      <w:r w:rsidRPr="00F128BA">
        <w:rPr>
          <w:rFonts w:ascii="Times New Roman" w:hAnsi="Times New Roman"/>
          <w:sz w:val="14"/>
          <w:szCs w:val="24"/>
        </w:rPr>
        <w:t>(шифр, наименование)</w:t>
      </w:r>
    </w:p>
    <w:p w14:paraId="6540C94A" w14:textId="77777777" w:rsidR="001668FA" w:rsidRPr="00F128BA" w:rsidRDefault="00F52822" w:rsidP="00166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Научная с</w:t>
      </w:r>
      <w:r w:rsidR="001668FA" w:rsidRPr="00F128BA">
        <w:rPr>
          <w:rFonts w:ascii="Times New Roman" w:hAnsi="Times New Roman"/>
          <w:sz w:val="24"/>
          <w:szCs w:val="24"/>
        </w:rPr>
        <w:t>пециальност</w:t>
      </w:r>
      <w:r w:rsidR="00B53960" w:rsidRPr="00F128BA">
        <w:rPr>
          <w:rFonts w:ascii="Times New Roman" w:hAnsi="Times New Roman"/>
          <w:sz w:val="24"/>
          <w:szCs w:val="24"/>
        </w:rPr>
        <w:t>ь</w:t>
      </w:r>
      <w:r w:rsidR="001668FA" w:rsidRPr="00F128BA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0176F9EC" w14:textId="77777777" w:rsidR="001668FA" w:rsidRPr="00F128BA" w:rsidRDefault="001668FA" w:rsidP="001669F9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="006E36CD" w:rsidRPr="00F128BA">
        <w:rPr>
          <w:rFonts w:ascii="Times New Roman" w:hAnsi="Times New Roman"/>
        </w:rPr>
        <w:t xml:space="preserve">             </w:t>
      </w:r>
      <w:r w:rsidR="006E36CD" w:rsidRPr="00F128BA">
        <w:rPr>
          <w:rFonts w:ascii="Times New Roman" w:hAnsi="Times New Roman"/>
          <w:vertAlign w:val="superscript"/>
        </w:rPr>
        <w:t>(</w:t>
      </w:r>
      <w:r w:rsidRPr="00F128BA">
        <w:rPr>
          <w:rFonts w:ascii="Times New Roman" w:hAnsi="Times New Roman"/>
          <w:vertAlign w:val="superscript"/>
        </w:rPr>
        <w:t>шифр, наименование</w:t>
      </w:r>
      <w:r w:rsidR="006E36CD" w:rsidRPr="00F128BA">
        <w:rPr>
          <w:rFonts w:ascii="Times New Roman" w:hAnsi="Times New Roman"/>
          <w:vertAlign w:val="superscript"/>
        </w:rPr>
        <w:t>)</w:t>
      </w:r>
    </w:p>
    <w:p w14:paraId="4C5E84A3" w14:textId="77777777" w:rsidR="001668FA" w:rsidRPr="00F128BA" w:rsidRDefault="001668FA" w:rsidP="006E36CD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Высшая школа/институт _______________________________________________</w:t>
      </w:r>
      <w:r w:rsidR="00845253" w:rsidRPr="00F128BA">
        <w:rPr>
          <w:rFonts w:ascii="Times New Roman" w:hAnsi="Times New Roman"/>
          <w:sz w:val="24"/>
          <w:szCs w:val="24"/>
        </w:rPr>
        <w:t>______</w:t>
      </w:r>
    </w:p>
    <w:p w14:paraId="61133A01" w14:textId="77777777" w:rsidR="001668FA" w:rsidRPr="00F128BA" w:rsidRDefault="001668FA" w:rsidP="00166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Кафедра___________________________________________________________________</w:t>
      </w:r>
    </w:p>
    <w:p w14:paraId="376F47A3" w14:textId="77777777" w:rsidR="00D23B8D" w:rsidRPr="00F128BA" w:rsidRDefault="00D23B8D" w:rsidP="001669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7429D" w14:textId="3EC8C661" w:rsidR="001668FA" w:rsidRPr="00F128BA" w:rsidRDefault="006E36CD" w:rsidP="00166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Ф</w:t>
      </w:r>
      <w:r w:rsidR="00845253" w:rsidRPr="00F128BA">
        <w:rPr>
          <w:rFonts w:ascii="Times New Roman" w:hAnsi="Times New Roman"/>
          <w:sz w:val="24"/>
          <w:szCs w:val="24"/>
        </w:rPr>
        <w:t>орма фи</w:t>
      </w:r>
      <w:r w:rsidR="001668FA" w:rsidRPr="00F128BA">
        <w:rPr>
          <w:rFonts w:ascii="Times New Roman" w:hAnsi="Times New Roman"/>
          <w:sz w:val="24"/>
          <w:szCs w:val="24"/>
        </w:rPr>
        <w:t>нансирования________________</w:t>
      </w:r>
      <w:r w:rsidR="00845253" w:rsidRPr="00F128BA">
        <w:rPr>
          <w:rFonts w:ascii="Times New Roman" w:hAnsi="Times New Roman"/>
          <w:sz w:val="24"/>
          <w:szCs w:val="24"/>
        </w:rPr>
        <w:t>____________</w:t>
      </w:r>
      <w:r w:rsidR="001669F9" w:rsidRPr="00F128BA">
        <w:rPr>
          <w:rFonts w:ascii="Times New Roman" w:hAnsi="Times New Roman"/>
          <w:sz w:val="24"/>
          <w:szCs w:val="24"/>
        </w:rPr>
        <w:t>_</w:t>
      </w:r>
      <w:r w:rsidR="00845253" w:rsidRPr="00F128BA">
        <w:rPr>
          <w:rFonts w:ascii="Times New Roman" w:hAnsi="Times New Roman"/>
          <w:sz w:val="24"/>
          <w:szCs w:val="24"/>
        </w:rPr>
        <w:t>_____</w:t>
      </w:r>
      <w:r w:rsidR="001668FA" w:rsidRPr="00F128BA">
        <w:rPr>
          <w:rFonts w:ascii="Times New Roman" w:hAnsi="Times New Roman"/>
          <w:sz w:val="24"/>
          <w:szCs w:val="24"/>
        </w:rPr>
        <w:t xml:space="preserve"> </w:t>
      </w:r>
    </w:p>
    <w:p w14:paraId="5023394E" w14:textId="77777777" w:rsidR="001668FA" w:rsidRPr="00F128BA" w:rsidRDefault="006E36CD" w:rsidP="006E36CD">
      <w:pPr>
        <w:tabs>
          <w:tab w:val="left" w:pos="5850"/>
        </w:tabs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  <w:vertAlign w:val="superscript"/>
        </w:rPr>
        <w:t>(</w:t>
      </w:r>
      <w:r w:rsidR="001668FA" w:rsidRPr="00F128BA">
        <w:rPr>
          <w:rFonts w:ascii="Times New Roman" w:hAnsi="Times New Roman"/>
          <w:sz w:val="24"/>
          <w:szCs w:val="24"/>
          <w:vertAlign w:val="superscript"/>
        </w:rPr>
        <w:t xml:space="preserve">бюджет/ </w:t>
      </w:r>
      <w:r w:rsidRPr="00F128BA">
        <w:rPr>
          <w:rFonts w:ascii="Times New Roman" w:hAnsi="Times New Roman"/>
          <w:sz w:val="24"/>
          <w:szCs w:val="24"/>
          <w:vertAlign w:val="superscript"/>
        </w:rPr>
        <w:t>контракт)</w:t>
      </w:r>
      <w:r w:rsidR="001668FA" w:rsidRPr="00F128BA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725A4EFB" w14:textId="77777777" w:rsidR="001668FA" w:rsidRPr="00F128BA" w:rsidRDefault="001669F9" w:rsidP="001669F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128BA">
        <w:rPr>
          <w:rFonts w:ascii="Times New Roman" w:hAnsi="Times New Roman"/>
          <w:sz w:val="24"/>
          <w:szCs w:val="24"/>
        </w:rPr>
        <w:t>В</w:t>
      </w:r>
      <w:r w:rsidR="001668FA" w:rsidRPr="00F128BA">
        <w:rPr>
          <w:rFonts w:ascii="Times New Roman" w:hAnsi="Times New Roman"/>
          <w:sz w:val="24"/>
          <w:szCs w:val="24"/>
        </w:rPr>
        <w:t>ысшее образование _______________________</w:t>
      </w:r>
      <w:r w:rsidR="00845253" w:rsidRPr="00F128BA">
        <w:rPr>
          <w:rFonts w:ascii="Times New Roman" w:hAnsi="Times New Roman"/>
          <w:sz w:val="24"/>
          <w:szCs w:val="24"/>
        </w:rPr>
        <w:t>_________________________</w:t>
      </w:r>
      <w:r w:rsidRPr="00F128BA">
        <w:rPr>
          <w:rFonts w:ascii="Times New Roman" w:hAnsi="Times New Roman"/>
          <w:sz w:val="24"/>
          <w:szCs w:val="24"/>
        </w:rPr>
        <w:t>_____</w:t>
      </w:r>
      <w:r w:rsidR="00845253" w:rsidRPr="00F128BA">
        <w:rPr>
          <w:rFonts w:ascii="Times New Roman" w:hAnsi="Times New Roman"/>
          <w:sz w:val="24"/>
          <w:szCs w:val="24"/>
        </w:rPr>
        <w:t>__</w:t>
      </w:r>
    </w:p>
    <w:p w14:paraId="0D94F7BC" w14:textId="77777777" w:rsidR="001668FA" w:rsidRPr="00F128BA" w:rsidRDefault="001668FA" w:rsidP="001669F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128B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(специалитет / магистратура)                  (вуз, год окончания)</w:t>
      </w:r>
    </w:p>
    <w:p w14:paraId="26F0A736" w14:textId="77777777" w:rsidR="001669F9" w:rsidRPr="00F128BA" w:rsidRDefault="001669F9" w:rsidP="00166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СНИЛС __________________________________________________________________</w:t>
      </w:r>
    </w:p>
    <w:p w14:paraId="794B9A21" w14:textId="77777777" w:rsidR="001669F9" w:rsidRPr="00F128BA" w:rsidRDefault="001669F9" w:rsidP="00166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64EA2F" w14:textId="77777777" w:rsidR="006E36CD" w:rsidRPr="00F128BA" w:rsidRDefault="001668FA" w:rsidP="00166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Необходимость создания специальных условий при проведении вступительных испытаний (для лиц с ограниченными возможностями здоровья или инвалидностью)</w:t>
      </w:r>
      <w:r w:rsidR="001669F9" w:rsidRPr="00F128BA">
        <w:rPr>
          <w:rFonts w:ascii="Times New Roman" w:hAnsi="Times New Roman"/>
          <w:sz w:val="24"/>
          <w:szCs w:val="24"/>
        </w:rPr>
        <w:t>:</w:t>
      </w:r>
    </w:p>
    <w:p w14:paraId="0E78F334" w14:textId="77777777" w:rsidR="001668FA" w:rsidRPr="00F128BA" w:rsidRDefault="00EB7319" w:rsidP="006E36CD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F128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9DC37" wp14:editId="4A51E9E5">
                <wp:simplePos x="0" y="0"/>
                <wp:positionH relativeFrom="column">
                  <wp:posOffset>3395345</wp:posOffset>
                </wp:positionH>
                <wp:positionV relativeFrom="paragraph">
                  <wp:posOffset>64135</wp:posOffset>
                </wp:positionV>
                <wp:extent cx="144145" cy="144145"/>
                <wp:effectExtent l="0" t="0" r="27305" b="273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F851799" id="Прямоугольник 34" o:spid="_x0000_s1026" style="position:absolute;margin-left:267.35pt;margin-top:5.0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5KRA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"/>
            </w:pict>
          </mc:Fallback>
        </mc:AlternateContent>
      </w:r>
      <w:r w:rsidRPr="00F128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6CDB5" wp14:editId="258E7897">
                <wp:simplePos x="0" y="0"/>
                <wp:positionH relativeFrom="column">
                  <wp:posOffset>2457450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555AE4B" id="Прямоугольник 33" o:spid="_x0000_s1026" style="position:absolute;margin-left:193.5pt;margin-top:5.6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"/>
            </w:pict>
          </mc:Fallback>
        </mc:AlternateContent>
      </w:r>
      <w:r w:rsidR="001669F9" w:rsidRPr="00F128BA">
        <w:rPr>
          <w:rFonts w:ascii="Times New Roman" w:hAnsi="Times New Roman"/>
          <w:sz w:val="24"/>
          <w:szCs w:val="24"/>
        </w:rPr>
        <w:t xml:space="preserve">  </w:t>
      </w:r>
      <w:r w:rsidR="001668FA" w:rsidRPr="00F128BA">
        <w:rPr>
          <w:rFonts w:ascii="Times New Roman" w:hAnsi="Times New Roman"/>
          <w:sz w:val="24"/>
          <w:szCs w:val="24"/>
        </w:rPr>
        <w:t xml:space="preserve">          </w:t>
      </w:r>
      <w:r w:rsidR="001668FA" w:rsidRPr="00F128BA">
        <w:rPr>
          <w:rFonts w:ascii="Times New Roman" w:hAnsi="Times New Roman"/>
          <w:i/>
          <w:sz w:val="24"/>
          <w:szCs w:val="24"/>
        </w:rPr>
        <w:t>Нет</w:t>
      </w:r>
      <w:r w:rsidR="001668FA" w:rsidRPr="00F128BA">
        <w:rPr>
          <w:rFonts w:ascii="Times New Roman" w:hAnsi="Times New Roman"/>
          <w:sz w:val="24"/>
          <w:szCs w:val="24"/>
        </w:rPr>
        <w:t>/</w:t>
      </w:r>
      <w:r w:rsidR="006E36CD" w:rsidRPr="00F128BA">
        <w:rPr>
          <w:rFonts w:ascii="Times New Roman" w:hAnsi="Times New Roman"/>
          <w:sz w:val="24"/>
          <w:szCs w:val="24"/>
        </w:rPr>
        <w:t xml:space="preserve">          </w:t>
      </w:r>
      <w:r w:rsidR="001668FA" w:rsidRPr="00F128BA">
        <w:rPr>
          <w:rFonts w:ascii="Times New Roman" w:hAnsi="Times New Roman"/>
          <w:sz w:val="24"/>
          <w:szCs w:val="24"/>
        </w:rPr>
        <w:t xml:space="preserve">      </w:t>
      </w:r>
      <w:r w:rsidR="001668FA" w:rsidRPr="00F128BA">
        <w:rPr>
          <w:rFonts w:ascii="Times New Roman" w:hAnsi="Times New Roman"/>
          <w:i/>
          <w:sz w:val="24"/>
          <w:szCs w:val="24"/>
        </w:rPr>
        <w:t xml:space="preserve"> Есть</w:t>
      </w:r>
    </w:p>
    <w:p w14:paraId="5116DB78" w14:textId="77777777" w:rsidR="001668FA" w:rsidRPr="00F128BA" w:rsidRDefault="001669F9" w:rsidP="001668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28BA">
        <w:rPr>
          <w:rFonts w:ascii="Times New Roman" w:hAnsi="Times New Roman"/>
          <w:color w:val="000000"/>
          <w:sz w:val="20"/>
          <w:szCs w:val="24"/>
        </w:rPr>
        <w:t>Необходимые условия</w:t>
      </w:r>
      <w:r w:rsidRPr="00F128BA">
        <w:rPr>
          <w:rFonts w:ascii="Times New Roman" w:hAnsi="Times New Roman"/>
          <w:color w:val="000000"/>
          <w:sz w:val="24"/>
          <w:szCs w:val="24"/>
        </w:rPr>
        <w:t>:</w:t>
      </w:r>
      <w:r w:rsidR="006829D7" w:rsidRPr="00F128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28B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</w:t>
      </w:r>
      <w:r w:rsidR="001668FA" w:rsidRPr="00F128BA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</w:p>
    <w:p w14:paraId="74EE72AB" w14:textId="77777777" w:rsidR="006E36CD" w:rsidRPr="00F128BA" w:rsidRDefault="001668FA" w:rsidP="001668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Нуждаемость в предоставлении общежития в период обучения:</w:t>
      </w:r>
    </w:p>
    <w:p w14:paraId="7AB1EF6C" w14:textId="77777777" w:rsidR="001668FA" w:rsidRPr="00F128BA" w:rsidRDefault="006E36CD" w:rsidP="006E36CD">
      <w:pPr>
        <w:spacing w:after="0" w:line="240" w:lineRule="auto"/>
        <w:ind w:left="2832" w:firstLine="708"/>
        <w:rPr>
          <w:rFonts w:ascii="Times New Roman" w:hAnsi="Times New Roman"/>
          <w:b/>
          <w:i/>
          <w:sz w:val="24"/>
          <w:szCs w:val="24"/>
        </w:rPr>
      </w:pPr>
      <w:r w:rsidRPr="00F128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4F88B" wp14:editId="6AAFD578">
                <wp:simplePos x="0" y="0"/>
                <wp:positionH relativeFrom="column">
                  <wp:posOffset>3173730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187BFEE" id="Прямоугольник 31" o:spid="_x0000_s1026" style="position:absolute;margin-left:249.9pt;margin-top:.5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"/>
            </w:pict>
          </mc:Fallback>
        </mc:AlternateContent>
      </w:r>
      <w:r w:rsidRPr="00F128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D48CA" wp14:editId="0AFE5251">
                <wp:simplePos x="0" y="0"/>
                <wp:positionH relativeFrom="column">
                  <wp:posOffset>2259203</wp:posOffset>
                </wp:positionH>
                <wp:positionV relativeFrom="paragraph">
                  <wp:posOffset>7290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E4683D3" id="Прямоугольник 3" o:spid="_x0000_s1026" style="position:absolute;margin-left:177.9pt;margin-top:.5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KZixjLdAAAA&#10;CAEAAA8AAAAAAAAAAAAAAAAAnQQAAGRycy9kb3ducmV2LnhtbFBLBQYAAAAABAAEAPMAAACnBQAA&#10;AAA=&#10;"/>
            </w:pict>
          </mc:Fallback>
        </mc:AlternateContent>
      </w:r>
      <w:r w:rsidR="001668FA" w:rsidRPr="00F128BA">
        <w:rPr>
          <w:rFonts w:ascii="Times New Roman" w:hAnsi="Times New Roman"/>
          <w:sz w:val="24"/>
          <w:szCs w:val="24"/>
        </w:rPr>
        <w:t xml:space="preserve">   </w:t>
      </w:r>
      <w:r w:rsidR="00845253" w:rsidRPr="00F128BA">
        <w:rPr>
          <w:rFonts w:ascii="Times New Roman" w:hAnsi="Times New Roman"/>
          <w:sz w:val="24"/>
          <w:szCs w:val="24"/>
        </w:rPr>
        <w:t xml:space="preserve"> </w:t>
      </w:r>
      <w:r w:rsidR="001668FA" w:rsidRPr="00F128BA">
        <w:rPr>
          <w:rFonts w:ascii="Times New Roman" w:hAnsi="Times New Roman"/>
          <w:sz w:val="24"/>
          <w:szCs w:val="24"/>
        </w:rPr>
        <w:t xml:space="preserve"> </w:t>
      </w:r>
      <w:r w:rsidR="001668FA" w:rsidRPr="00F128BA">
        <w:rPr>
          <w:rFonts w:ascii="Times New Roman" w:hAnsi="Times New Roman"/>
          <w:i/>
          <w:sz w:val="24"/>
          <w:szCs w:val="24"/>
        </w:rPr>
        <w:t>имеется /       не имеется</w:t>
      </w:r>
    </w:p>
    <w:p w14:paraId="407CC433" w14:textId="77777777" w:rsidR="00C108C2" w:rsidRPr="00F128BA" w:rsidRDefault="00C108C2" w:rsidP="0016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3AF241" w14:textId="3C9F25E0" w:rsidR="001668FA" w:rsidRPr="00F128BA" w:rsidRDefault="001668FA" w:rsidP="0016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lastRenderedPageBreak/>
        <w:t xml:space="preserve">Способ возврата поданных оригиналов документов при не поступлении на обучение:       </w:t>
      </w:r>
    </w:p>
    <w:p w14:paraId="4B6C705E" w14:textId="77777777" w:rsidR="001668FA" w:rsidRPr="00F128BA" w:rsidRDefault="006E36CD" w:rsidP="006E36CD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128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89450" wp14:editId="334EA551">
                <wp:simplePos x="0" y="0"/>
                <wp:positionH relativeFrom="column">
                  <wp:posOffset>3175304</wp:posOffset>
                </wp:positionH>
                <wp:positionV relativeFrom="paragraph">
                  <wp:posOffset>8229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6ED3D49" id="Прямоугольник 2" o:spid="_x0000_s1026" style="position:absolute;margin-left:250pt;margin-top:.6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KxtZCd0AAAAI&#10;AQAADwAAAAAAAAAAAAAAAACcBAAAZHJzL2Rvd25yZXYueG1sUEsFBgAAAAAEAAQA8wAAAKYFAAAA&#10;AA==&#10;"/>
            </w:pict>
          </mc:Fallback>
        </mc:AlternateContent>
      </w:r>
      <w:r w:rsidRPr="00F128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8EF9C" wp14:editId="1C7D360D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</wp:posOffset>
                </wp:positionV>
                <wp:extent cx="144145" cy="144145"/>
                <wp:effectExtent l="0" t="0" r="27305" b="273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3D0EF34" id="Прямоугольник 30" o:spid="_x0000_s1026" style="position:absolute;margin-left:175.95pt;margin-top:1.8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zvQw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"/>
            </w:pict>
          </mc:Fallback>
        </mc:AlternateContent>
      </w:r>
      <w:r w:rsidR="001668FA" w:rsidRPr="00F128BA">
        <w:rPr>
          <w:rFonts w:ascii="Times New Roman" w:hAnsi="Times New Roman"/>
          <w:sz w:val="24"/>
          <w:szCs w:val="24"/>
        </w:rPr>
        <w:t xml:space="preserve">    </w:t>
      </w:r>
      <w:r w:rsidRPr="00F128BA">
        <w:rPr>
          <w:rFonts w:ascii="Times New Roman" w:hAnsi="Times New Roman"/>
          <w:i/>
          <w:sz w:val="24"/>
          <w:szCs w:val="24"/>
        </w:rPr>
        <w:t xml:space="preserve">лично     </w:t>
      </w:r>
      <w:r w:rsidR="001668FA" w:rsidRPr="00F128BA">
        <w:rPr>
          <w:rFonts w:ascii="Times New Roman" w:hAnsi="Times New Roman"/>
          <w:b/>
          <w:i/>
          <w:sz w:val="24"/>
          <w:szCs w:val="24"/>
        </w:rPr>
        <w:t xml:space="preserve"> /        </w:t>
      </w:r>
      <w:r w:rsidRPr="00F128BA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1668FA" w:rsidRPr="00F128BA">
        <w:rPr>
          <w:rFonts w:ascii="Times New Roman" w:hAnsi="Times New Roman"/>
          <w:i/>
          <w:sz w:val="24"/>
          <w:szCs w:val="24"/>
        </w:rPr>
        <w:t xml:space="preserve">почтой </w:t>
      </w:r>
      <w:r w:rsidR="001668FA" w:rsidRPr="00F128BA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1A1FAE4D" w14:textId="77777777" w:rsidR="001668FA" w:rsidRPr="00F128BA" w:rsidRDefault="001668FA" w:rsidP="0016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К заявлению прилагаю:</w:t>
      </w:r>
    </w:p>
    <w:p w14:paraId="4C6E85E1" w14:textId="77777777" w:rsidR="001668FA" w:rsidRPr="00F128BA" w:rsidRDefault="001668FA" w:rsidP="001668F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 xml:space="preserve">     1) копи</w:t>
      </w:r>
      <w:r w:rsidR="006E36CD" w:rsidRPr="00F128BA">
        <w:rPr>
          <w:rFonts w:ascii="Times New Roman" w:hAnsi="Times New Roman"/>
          <w:sz w:val="24"/>
          <w:szCs w:val="24"/>
        </w:rPr>
        <w:t>ю</w:t>
      </w:r>
      <w:r w:rsidRPr="00F128BA">
        <w:rPr>
          <w:rFonts w:ascii="Times New Roman" w:hAnsi="Times New Roman"/>
          <w:sz w:val="24"/>
          <w:szCs w:val="24"/>
        </w:rPr>
        <w:t xml:space="preserve"> паспорта (главная страница и прописка);</w:t>
      </w:r>
    </w:p>
    <w:p w14:paraId="4712F4A3" w14:textId="77777777" w:rsidR="001668FA" w:rsidRPr="00F128BA" w:rsidRDefault="001668FA" w:rsidP="001668F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 xml:space="preserve">     2) оригинал и копи</w:t>
      </w:r>
      <w:r w:rsidR="006E36CD" w:rsidRPr="00F128BA">
        <w:rPr>
          <w:rFonts w:ascii="Times New Roman" w:hAnsi="Times New Roman"/>
          <w:sz w:val="24"/>
          <w:szCs w:val="24"/>
        </w:rPr>
        <w:t>ю</w:t>
      </w:r>
      <w:r w:rsidRPr="00F128BA">
        <w:rPr>
          <w:rFonts w:ascii="Times New Roman" w:hAnsi="Times New Roman"/>
          <w:sz w:val="24"/>
          <w:szCs w:val="24"/>
        </w:rPr>
        <w:t xml:space="preserve"> диплома </w:t>
      </w:r>
      <w:r w:rsidR="006E36CD" w:rsidRPr="00F128BA">
        <w:rPr>
          <w:rFonts w:ascii="Times New Roman" w:hAnsi="Times New Roman"/>
          <w:sz w:val="24"/>
          <w:szCs w:val="24"/>
        </w:rPr>
        <w:t xml:space="preserve">(специалиста или магистра) </w:t>
      </w:r>
      <w:r w:rsidRPr="00F128BA">
        <w:rPr>
          <w:rFonts w:ascii="Times New Roman" w:hAnsi="Times New Roman"/>
          <w:sz w:val="24"/>
          <w:szCs w:val="24"/>
        </w:rPr>
        <w:t>с приложением;</w:t>
      </w:r>
    </w:p>
    <w:p w14:paraId="3D3FDA45" w14:textId="77777777" w:rsidR="001668FA" w:rsidRPr="00F128BA" w:rsidRDefault="001668FA" w:rsidP="001668F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 xml:space="preserve">     3) копия СНИЛС;</w:t>
      </w:r>
    </w:p>
    <w:p w14:paraId="55A566BA" w14:textId="77777777" w:rsidR="001668FA" w:rsidRPr="00F128BA" w:rsidRDefault="001668FA" w:rsidP="001668F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 xml:space="preserve">     </w:t>
      </w:r>
      <w:r w:rsidR="006E36CD" w:rsidRPr="00F128BA">
        <w:rPr>
          <w:rFonts w:ascii="Times New Roman" w:hAnsi="Times New Roman"/>
          <w:sz w:val="24"/>
          <w:szCs w:val="24"/>
        </w:rPr>
        <w:t>4</w:t>
      </w:r>
      <w:r w:rsidRPr="00F128BA">
        <w:rPr>
          <w:rFonts w:ascii="Times New Roman" w:hAnsi="Times New Roman"/>
          <w:sz w:val="24"/>
          <w:szCs w:val="24"/>
        </w:rPr>
        <w:t>) 2 фотографии (3х4);</w:t>
      </w:r>
    </w:p>
    <w:p w14:paraId="4562C95C" w14:textId="77777777" w:rsidR="001668FA" w:rsidRPr="00F128BA" w:rsidRDefault="001668FA" w:rsidP="001668F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 xml:space="preserve">     </w:t>
      </w:r>
      <w:r w:rsidR="006E36CD" w:rsidRPr="00F128BA">
        <w:rPr>
          <w:rFonts w:ascii="Times New Roman" w:hAnsi="Times New Roman"/>
          <w:sz w:val="24"/>
          <w:szCs w:val="24"/>
        </w:rPr>
        <w:t>5</w:t>
      </w:r>
      <w:r w:rsidRPr="00F128BA">
        <w:rPr>
          <w:rFonts w:ascii="Times New Roman" w:hAnsi="Times New Roman"/>
          <w:sz w:val="24"/>
          <w:szCs w:val="24"/>
        </w:rPr>
        <w:t>) при необходимости создания специальных условий при проведении вступительных испытаний – документ, подтверждающий инвалидность.</w:t>
      </w:r>
    </w:p>
    <w:p w14:paraId="79D39573" w14:textId="77777777" w:rsidR="001668FA" w:rsidRPr="00F128BA" w:rsidRDefault="001668FA" w:rsidP="001668F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1668FA" w:rsidRPr="00F128BA" w14:paraId="573B0AAA" w14:textId="77777777" w:rsidTr="006829D7">
        <w:tc>
          <w:tcPr>
            <w:tcW w:w="9855" w:type="dxa"/>
          </w:tcPr>
          <w:p w14:paraId="45196479" w14:textId="77777777" w:rsidR="001668FA" w:rsidRPr="00F128BA" w:rsidRDefault="001668FA" w:rsidP="00845253">
            <w:pPr>
              <w:tabs>
                <w:tab w:val="left" w:pos="386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Подтверждаю, что ознакомлен(а):</w:t>
            </w:r>
          </w:p>
          <w:p w14:paraId="7A304DFF" w14:textId="77777777" w:rsidR="006E36CD" w:rsidRPr="00F128BA" w:rsidRDefault="006E36CD" w:rsidP="006E36CD">
            <w:pPr>
              <w:tabs>
                <w:tab w:val="left" w:pos="386"/>
              </w:tabs>
              <w:spacing w:after="0" w:line="240" w:lineRule="auto"/>
              <w:ind w:right="29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с уставом университета;</w:t>
            </w:r>
          </w:p>
          <w:p w14:paraId="2A2D19E3" w14:textId="77777777" w:rsidR="001668FA" w:rsidRPr="00F128BA" w:rsidRDefault="001668FA" w:rsidP="006E36CD">
            <w:pPr>
              <w:tabs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с лицензией на осуществление образовательной деятельности;</w:t>
            </w:r>
          </w:p>
          <w:p w14:paraId="1F46E2D2" w14:textId="77777777" w:rsidR="001668FA" w:rsidRPr="00F128BA" w:rsidRDefault="001668FA" w:rsidP="006E36CD">
            <w:pPr>
              <w:tabs>
                <w:tab w:val="left" w:pos="386"/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со свидетельством о государственной аккредитации (с приложением); </w:t>
            </w:r>
          </w:p>
          <w:p w14:paraId="7D786575" w14:textId="41D515E8" w:rsidR="001668FA" w:rsidRPr="00F128BA" w:rsidRDefault="001668FA" w:rsidP="006E36CD">
            <w:pPr>
              <w:tabs>
                <w:tab w:val="left" w:pos="386"/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с правилами приема на обучение по программам подготовки </w:t>
            </w:r>
            <w:r w:rsidR="00845253" w:rsidRPr="00F128BA">
              <w:rPr>
                <w:rFonts w:ascii="Times New Roman" w:hAnsi="Times New Roman"/>
                <w:sz w:val="24"/>
                <w:szCs w:val="24"/>
              </w:rPr>
              <w:t xml:space="preserve">научных и </w:t>
            </w:r>
            <w:r w:rsidRPr="00F128BA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D52309" w:rsidRPr="00F128BA">
              <w:rPr>
                <w:rFonts w:ascii="Times New Roman" w:hAnsi="Times New Roman"/>
                <w:sz w:val="24"/>
                <w:szCs w:val="24"/>
              </w:rPr>
              <w:t>-</w:t>
            </w:r>
            <w:r w:rsidRPr="00F128BA">
              <w:rPr>
                <w:rFonts w:ascii="Times New Roman" w:hAnsi="Times New Roman"/>
                <w:sz w:val="24"/>
                <w:szCs w:val="24"/>
              </w:rPr>
              <w:t>педагогических кадров в аспирантуре;</w:t>
            </w:r>
          </w:p>
          <w:p w14:paraId="0ED92B2C" w14:textId="77777777" w:rsidR="001668FA" w:rsidRPr="00F128BA" w:rsidRDefault="001668FA" w:rsidP="006E36CD">
            <w:pPr>
              <w:tabs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с правилами подачи апелляции при приеме по результатам проведения вступительных испытаний;</w:t>
            </w:r>
          </w:p>
          <w:p w14:paraId="3C59FF97" w14:textId="77777777" w:rsidR="001668FA" w:rsidRPr="00F128BA" w:rsidRDefault="001668FA" w:rsidP="006E36CD">
            <w:pPr>
              <w:tabs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с датой завершения приема документа;</w:t>
            </w:r>
          </w:p>
          <w:p w14:paraId="63AF1E11" w14:textId="77777777" w:rsidR="001668FA" w:rsidRPr="00F128BA" w:rsidRDefault="001668FA" w:rsidP="006E36CD">
            <w:pPr>
              <w:tabs>
                <w:tab w:val="left" w:pos="0"/>
                <w:tab w:val="left" w:pos="540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с обязательством предоставить оригинал диплома не позднее дня завершения </w:t>
            </w:r>
            <w:r w:rsidR="00845253" w:rsidRPr="00F128BA">
              <w:rPr>
                <w:rFonts w:ascii="Times New Roman" w:hAnsi="Times New Roman"/>
                <w:sz w:val="24"/>
                <w:szCs w:val="24"/>
              </w:rPr>
              <w:t>приёма</w:t>
            </w:r>
            <w:r w:rsidRPr="00F128BA">
              <w:rPr>
                <w:rFonts w:ascii="Times New Roman" w:hAnsi="Times New Roman"/>
                <w:sz w:val="24"/>
                <w:szCs w:val="24"/>
              </w:rPr>
              <w:t xml:space="preserve"> документов.</w:t>
            </w:r>
          </w:p>
          <w:p w14:paraId="502166B0" w14:textId="77777777" w:rsidR="001668FA" w:rsidRPr="00F128BA" w:rsidRDefault="001668FA" w:rsidP="00845253">
            <w:pPr>
              <w:spacing w:after="0" w:line="240" w:lineRule="auto"/>
              <w:ind w:right="17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128BA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="00845253" w:rsidRPr="00F128BA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Pr="00F128BA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 </w:t>
            </w:r>
          </w:p>
          <w:p w14:paraId="2C6D5916" w14:textId="77777777" w:rsidR="006E36CD" w:rsidRPr="00F128BA" w:rsidRDefault="001668FA" w:rsidP="006E36C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</w:pPr>
            <w:r w:rsidRPr="00F128BA">
              <w:rPr>
                <w:rFonts w:ascii="Times New Roman" w:hAnsi="Times New Roman"/>
                <w:i/>
                <w:sz w:val="20"/>
                <w:szCs w:val="24"/>
              </w:rPr>
              <w:t xml:space="preserve">                                                                                                </w:t>
            </w:r>
            <w:r w:rsidR="00845253" w:rsidRPr="00F128BA">
              <w:rPr>
                <w:rFonts w:ascii="Times New Roman" w:hAnsi="Times New Roman"/>
                <w:i/>
                <w:sz w:val="20"/>
                <w:szCs w:val="24"/>
              </w:rPr>
              <w:t xml:space="preserve">     </w:t>
            </w:r>
            <w:r w:rsidR="006E36CD" w:rsidRPr="00F128BA">
              <w:rPr>
                <w:rFonts w:ascii="Times New Roman" w:hAnsi="Times New Roman"/>
                <w:i/>
                <w:sz w:val="20"/>
                <w:szCs w:val="24"/>
              </w:rPr>
              <w:t xml:space="preserve">                                                     </w:t>
            </w:r>
            <w:r w:rsidRPr="00F128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  <w:r w:rsidR="006E36CD" w:rsidRPr="00F128BA">
              <w:rPr>
                <w:rFonts w:ascii="Times New Roman" w:hAnsi="Times New Roman"/>
                <w:i/>
                <w:iCs/>
                <w:sz w:val="32"/>
                <w:szCs w:val="24"/>
                <w:vertAlign w:val="superscript"/>
              </w:rPr>
              <w:t xml:space="preserve"> </w:t>
            </w:r>
          </w:p>
          <w:p w14:paraId="79FF7116" w14:textId="77777777" w:rsidR="006E36CD" w:rsidRPr="00F128BA" w:rsidRDefault="006E36CD" w:rsidP="006E36C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7A25FDD" w14:textId="77777777" w:rsidR="006E36CD" w:rsidRPr="00F128BA" w:rsidRDefault="006E36CD" w:rsidP="006E36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28BA">
              <w:rPr>
                <w:rFonts w:ascii="Times New Roman" w:hAnsi="Times New Roman"/>
                <w:iCs/>
                <w:sz w:val="24"/>
                <w:szCs w:val="24"/>
              </w:rPr>
              <w:t>Даю свое согласие на обработку своих персональных данных</w:t>
            </w:r>
            <w:r w:rsidRPr="00F128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________________________</w:t>
            </w:r>
            <w:r w:rsidRPr="00F128BA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  <w:p w14:paraId="0B447954" w14:textId="77777777" w:rsidR="006E36CD" w:rsidRPr="00F128BA" w:rsidRDefault="006E36CD" w:rsidP="006E36CD">
            <w:pPr>
              <w:spacing w:after="0" w:line="240" w:lineRule="auto"/>
              <w:ind w:left="720" w:firstLine="720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128BA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</w:t>
            </w:r>
            <w:r w:rsidRPr="00F128BA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128BA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128BA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128BA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128BA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128BA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128BA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</w:t>
            </w:r>
            <w:r w:rsidRPr="00F128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(подпись)   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6E36CD" w:rsidRPr="00F128BA" w14:paraId="35B282F8" w14:textId="77777777" w:rsidTr="006829D7">
              <w:tc>
                <w:tcPr>
                  <w:tcW w:w="9639" w:type="dxa"/>
                </w:tcPr>
                <w:p w14:paraId="5CEF4F66" w14:textId="77777777" w:rsidR="006E36CD" w:rsidRPr="00F128BA" w:rsidRDefault="006829D7" w:rsidP="006829D7">
                  <w:pPr>
                    <w:tabs>
                      <w:tab w:val="left" w:pos="42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28BA">
                    <w:rPr>
                      <w:rFonts w:ascii="Times New Roman" w:hAnsi="Times New Roman"/>
                      <w:sz w:val="24"/>
                      <w:szCs w:val="24"/>
                    </w:rPr>
                    <w:t>Подтверждаю о</w:t>
                  </w:r>
                  <w:r w:rsidR="006E36CD" w:rsidRPr="00F128BA">
                    <w:rPr>
                      <w:rFonts w:ascii="Times New Roman" w:hAnsi="Times New Roman"/>
                      <w:sz w:val="24"/>
                      <w:szCs w:val="24"/>
                    </w:rPr>
                    <w:t>тсутствие диплома об окончании аспирантуры, диплома кандидата наук</w:t>
                  </w:r>
                </w:p>
                <w:p w14:paraId="63C5EB9F" w14:textId="77777777" w:rsidR="006829D7" w:rsidRPr="00F128BA" w:rsidRDefault="006829D7" w:rsidP="006829D7">
                  <w:pPr>
                    <w:tabs>
                      <w:tab w:val="left" w:pos="422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28B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________________________</w:t>
                  </w:r>
                </w:p>
                <w:p w14:paraId="3AED1E5C" w14:textId="77777777" w:rsidR="006E36CD" w:rsidRPr="00F128BA" w:rsidRDefault="006E36CD" w:rsidP="006E36CD">
                  <w:pPr>
                    <w:tabs>
                      <w:tab w:val="left" w:pos="87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  <w:vertAlign w:val="superscript"/>
                    </w:rPr>
                  </w:pPr>
                  <w:r w:rsidRPr="00F128BA"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</w:rPr>
                    <w:t xml:space="preserve">                                                                                       </w:t>
                  </w:r>
                  <w:r w:rsidR="006829D7" w:rsidRPr="00F128BA"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</w:rPr>
                    <w:t xml:space="preserve">                    </w:t>
                  </w:r>
                  <w:r w:rsidRPr="00F128BA"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</w:rPr>
                    <w:t xml:space="preserve"> </w:t>
                  </w:r>
                  <w:r w:rsidRPr="00F128BA"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</w:tbl>
          <w:p w14:paraId="1C572BE1" w14:textId="77777777" w:rsidR="001668FA" w:rsidRPr="00F128BA" w:rsidRDefault="001668FA" w:rsidP="00845253">
            <w:pPr>
              <w:tabs>
                <w:tab w:val="left" w:pos="6402"/>
              </w:tabs>
              <w:spacing w:after="0" w:line="240" w:lineRule="auto"/>
              <w:ind w:right="3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F14F0E1" w14:textId="77777777" w:rsidR="001668FA" w:rsidRPr="00F128BA" w:rsidRDefault="001668FA" w:rsidP="001668FA">
      <w:pPr>
        <w:tabs>
          <w:tab w:val="left" w:pos="4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 xml:space="preserve">Достоверность сведений в заявлении и подлинность подаваемых документов подтверждаю: </w:t>
      </w:r>
    </w:p>
    <w:p w14:paraId="3169A867" w14:textId="77777777" w:rsidR="001668FA" w:rsidRPr="00F128BA" w:rsidRDefault="001668FA" w:rsidP="001668FA">
      <w:pPr>
        <w:tabs>
          <w:tab w:val="left" w:pos="78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128BA">
        <w:rPr>
          <w:rFonts w:ascii="Times New Roman" w:hAnsi="Times New Roman"/>
          <w:i/>
          <w:sz w:val="24"/>
          <w:szCs w:val="24"/>
        </w:rPr>
        <w:t>________________________</w:t>
      </w:r>
    </w:p>
    <w:p w14:paraId="3D6E47E4" w14:textId="77777777" w:rsidR="001668FA" w:rsidRPr="00F128BA" w:rsidRDefault="001668FA" w:rsidP="001668FA">
      <w:pPr>
        <w:spacing w:after="0" w:line="240" w:lineRule="auto"/>
        <w:ind w:left="1440"/>
        <w:jc w:val="center"/>
        <w:rPr>
          <w:rFonts w:ascii="Times New Roman" w:hAnsi="Times New Roman"/>
          <w:i/>
          <w:sz w:val="24"/>
          <w:szCs w:val="24"/>
        </w:rPr>
      </w:pPr>
      <w:r w:rsidRPr="00F128BA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(подпись)</w:t>
      </w:r>
    </w:p>
    <w:p w14:paraId="4AC8D2D0" w14:textId="77777777" w:rsidR="001668FA" w:rsidRPr="00F128BA" w:rsidRDefault="001668FA" w:rsidP="0016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Предполагаемый научный руководитель / зав. кафедрой: ___</w:t>
      </w:r>
      <w:r w:rsidR="006829D7" w:rsidRPr="00F128BA">
        <w:rPr>
          <w:rFonts w:ascii="Times New Roman" w:hAnsi="Times New Roman"/>
          <w:sz w:val="24"/>
          <w:szCs w:val="24"/>
        </w:rPr>
        <w:t>____</w:t>
      </w:r>
      <w:r w:rsidRPr="00F128BA">
        <w:rPr>
          <w:rFonts w:ascii="Times New Roman" w:hAnsi="Times New Roman"/>
          <w:sz w:val="24"/>
          <w:szCs w:val="24"/>
        </w:rPr>
        <w:t>__________</w:t>
      </w:r>
      <w:r w:rsidR="00845253" w:rsidRPr="00F128BA">
        <w:rPr>
          <w:rFonts w:ascii="Times New Roman" w:hAnsi="Times New Roman"/>
          <w:sz w:val="24"/>
          <w:szCs w:val="24"/>
        </w:rPr>
        <w:t>_____________</w:t>
      </w:r>
    </w:p>
    <w:p w14:paraId="154C5F5D" w14:textId="77777777" w:rsidR="001668FA" w:rsidRPr="00F128BA" w:rsidRDefault="001668FA" w:rsidP="001668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F128B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</w:t>
      </w:r>
      <w:r w:rsidRPr="00F128B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F128B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F128B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45253" w:rsidRPr="00F128B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45253" w:rsidRPr="00F128B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45253" w:rsidRPr="00F128B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F128BA">
        <w:rPr>
          <w:rFonts w:ascii="Times New Roman" w:hAnsi="Times New Roman"/>
          <w:i/>
          <w:sz w:val="24"/>
          <w:szCs w:val="24"/>
          <w:vertAlign w:val="superscript"/>
        </w:rPr>
        <w:t xml:space="preserve">   ученая степень, ученое звание, должность</w:t>
      </w:r>
    </w:p>
    <w:p w14:paraId="2DF3388B" w14:textId="77777777" w:rsidR="001668FA" w:rsidRPr="00F128BA" w:rsidRDefault="001668FA" w:rsidP="001668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______________________________________________</w:t>
      </w:r>
      <w:r w:rsidR="00845253" w:rsidRPr="00F128BA">
        <w:rPr>
          <w:rFonts w:ascii="Times New Roman" w:hAnsi="Times New Roman"/>
          <w:sz w:val="24"/>
          <w:szCs w:val="24"/>
        </w:rPr>
        <w:t>____________</w:t>
      </w:r>
      <w:r w:rsidR="006829D7" w:rsidRPr="00F128BA">
        <w:rPr>
          <w:rFonts w:ascii="Times New Roman" w:hAnsi="Times New Roman"/>
          <w:sz w:val="24"/>
          <w:szCs w:val="24"/>
        </w:rPr>
        <w:t>__</w:t>
      </w:r>
      <w:r w:rsidR="00845253" w:rsidRPr="00F128BA">
        <w:rPr>
          <w:rFonts w:ascii="Times New Roman" w:hAnsi="Times New Roman"/>
          <w:sz w:val="24"/>
          <w:szCs w:val="24"/>
        </w:rPr>
        <w:t>__/____________</w:t>
      </w:r>
      <w:r w:rsidRPr="00F128BA">
        <w:rPr>
          <w:rFonts w:ascii="Times New Roman" w:hAnsi="Times New Roman"/>
          <w:sz w:val="24"/>
          <w:szCs w:val="24"/>
        </w:rPr>
        <w:t>____/</w:t>
      </w:r>
    </w:p>
    <w:p w14:paraId="66CD0A74" w14:textId="77777777" w:rsidR="001668FA" w:rsidRPr="00F128BA" w:rsidRDefault="001668FA" w:rsidP="001668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F128BA">
        <w:rPr>
          <w:rFonts w:ascii="Times New Roman" w:hAnsi="Times New Roman"/>
          <w:i/>
          <w:sz w:val="24"/>
          <w:szCs w:val="24"/>
          <w:vertAlign w:val="superscript"/>
        </w:rPr>
        <w:t xml:space="preserve">          (</w:t>
      </w:r>
      <w:r w:rsidR="00AB17CA" w:rsidRPr="00F128BA">
        <w:rPr>
          <w:rFonts w:ascii="Times New Roman" w:hAnsi="Times New Roman"/>
          <w:i/>
          <w:sz w:val="24"/>
          <w:szCs w:val="24"/>
          <w:vertAlign w:val="superscript"/>
        </w:rPr>
        <w:t xml:space="preserve">ФИО)  </w:t>
      </w:r>
      <w:r w:rsidRPr="00F128B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(подпись)</w:t>
      </w:r>
      <w:r w:rsidRPr="00F128BA">
        <w:rPr>
          <w:rFonts w:ascii="Times New Roman" w:hAnsi="Times New Roman"/>
          <w:i/>
          <w:sz w:val="24"/>
          <w:szCs w:val="24"/>
          <w:vertAlign w:val="superscript"/>
        </w:rPr>
        <w:tab/>
      </w:r>
    </w:p>
    <w:p w14:paraId="6316FBCD" w14:textId="77777777" w:rsidR="001668FA" w:rsidRPr="00F128BA" w:rsidRDefault="001668FA" w:rsidP="001668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Поступающий: ___________________________________________</w:t>
      </w:r>
      <w:r w:rsidR="00845253" w:rsidRPr="00F128BA">
        <w:rPr>
          <w:rFonts w:ascii="Times New Roman" w:hAnsi="Times New Roman"/>
          <w:sz w:val="24"/>
          <w:szCs w:val="24"/>
        </w:rPr>
        <w:t>________</w:t>
      </w:r>
      <w:r w:rsidR="006829D7" w:rsidRPr="00F128BA">
        <w:rPr>
          <w:rFonts w:ascii="Times New Roman" w:hAnsi="Times New Roman"/>
          <w:sz w:val="24"/>
          <w:szCs w:val="24"/>
        </w:rPr>
        <w:t>__</w:t>
      </w:r>
      <w:r w:rsidR="00845253" w:rsidRPr="00F128BA">
        <w:rPr>
          <w:rFonts w:ascii="Times New Roman" w:hAnsi="Times New Roman"/>
          <w:sz w:val="24"/>
          <w:szCs w:val="24"/>
        </w:rPr>
        <w:t>____/_______________</w:t>
      </w:r>
      <w:r w:rsidRPr="00F128BA">
        <w:rPr>
          <w:rFonts w:ascii="Times New Roman" w:hAnsi="Times New Roman"/>
          <w:sz w:val="24"/>
          <w:szCs w:val="24"/>
        </w:rPr>
        <w:t xml:space="preserve">______/ </w:t>
      </w:r>
    </w:p>
    <w:p w14:paraId="03C6C463" w14:textId="77777777" w:rsidR="001668FA" w:rsidRPr="00F128BA" w:rsidRDefault="001668FA" w:rsidP="001668FA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F128B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(ФИО.)                                      (подпись)                        </w:t>
      </w:r>
    </w:p>
    <w:p w14:paraId="7B68C66E" w14:textId="77777777" w:rsidR="001668FA" w:rsidRPr="00F128BA" w:rsidRDefault="001668FA" w:rsidP="001668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 xml:space="preserve">_________________________ </w:t>
      </w:r>
    </w:p>
    <w:p w14:paraId="7D915A33" w14:textId="77777777" w:rsidR="001668FA" w:rsidRPr="00F128BA" w:rsidRDefault="006829D7" w:rsidP="00682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="001668FA" w:rsidRPr="00F128BA">
        <w:rPr>
          <w:rFonts w:ascii="Times New Roman" w:hAnsi="Times New Roman"/>
          <w:i/>
          <w:sz w:val="24"/>
          <w:szCs w:val="24"/>
          <w:vertAlign w:val="superscript"/>
        </w:rPr>
        <w:t>(дата)</w:t>
      </w:r>
    </w:p>
    <w:p w14:paraId="4C3E5AA0" w14:textId="77777777" w:rsidR="001668FA" w:rsidRPr="00F128BA" w:rsidRDefault="001668FA" w:rsidP="001668FA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F128BA">
        <w:rPr>
          <w:rFonts w:ascii="Times New Roman" w:hAnsi="Times New Roman"/>
          <w:b/>
          <w:sz w:val="18"/>
          <w:szCs w:val="24"/>
          <w:u w:val="single"/>
        </w:rPr>
        <w:t>ЗАЯВЛЕНИЕ РАСПЕЧАТЫВАЕТСЯ НА 1 ЛИСТЕ (С ДВУХ СТОРОН)</w:t>
      </w:r>
    </w:p>
    <w:p w14:paraId="0F278EF5" w14:textId="77777777" w:rsidR="00845253" w:rsidRPr="00F128BA" w:rsidRDefault="00845253">
      <w:pPr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br w:type="page"/>
      </w:r>
    </w:p>
    <w:p w14:paraId="7BA416E1" w14:textId="77777777" w:rsidR="001668FA" w:rsidRPr="00F128BA" w:rsidRDefault="001668FA" w:rsidP="001668FA">
      <w:pPr>
        <w:spacing w:after="0"/>
        <w:jc w:val="right"/>
        <w:rPr>
          <w:rFonts w:ascii="Times New Roman" w:hAnsi="Times New Roman"/>
          <w:i/>
        </w:rPr>
      </w:pPr>
      <w:r w:rsidRPr="00F128BA">
        <w:rPr>
          <w:rFonts w:ascii="Times New Roman" w:hAnsi="Times New Roman"/>
          <w:i/>
        </w:rPr>
        <w:lastRenderedPageBreak/>
        <w:t>Приложение 2</w:t>
      </w:r>
    </w:p>
    <w:p w14:paraId="610EB9AF" w14:textId="77777777" w:rsidR="000375B6" w:rsidRPr="00F128BA" w:rsidRDefault="0097027E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 w:rsidRPr="00F128BA">
        <w:rPr>
          <w:color w:val="000000"/>
          <w:sz w:val="22"/>
          <w:szCs w:val="22"/>
        </w:rPr>
        <w:t>к</w:t>
      </w:r>
      <w:r w:rsidR="001668FA" w:rsidRPr="00F128BA">
        <w:rPr>
          <w:color w:val="000000"/>
          <w:sz w:val="22"/>
          <w:szCs w:val="22"/>
        </w:rPr>
        <w:t xml:space="preserve"> Правилам приема</w:t>
      </w:r>
      <w:r w:rsidR="00DB6183" w:rsidRPr="00F128BA">
        <w:rPr>
          <w:color w:val="000000"/>
          <w:sz w:val="22"/>
          <w:szCs w:val="22"/>
        </w:rPr>
        <w:t>,</w:t>
      </w:r>
      <w:r w:rsidR="001668FA" w:rsidRPr="00F128BA">
        <w:rPr>
          <w:color w:val="000000"/>
          <w:sz w:val="22"/>
          <w:szCs w:val="22"/>
        </w:rPr>
        <w:t xml:space="preserve"> </w:t>
      </w:r>
    </w:p>
    <w:p w14:paraId="0CF669D6" w14:textId="77777777" w:rsidR="000375B6" w:rsidRPr="00F128BA" w:rsidRDefault="000375B6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</w:p>
    <w:p w14:paraId="6446E280" w14:textId="3810A067" w:rsidR="000375B6" w:rsidRPr="00F128BA" w:rsidRDefault="000375B6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 w:rsidRPr="00F128BA">
        <w:rPr>
          <w:color w:val="000000"/>
          <w:sz w:val="22"/>
          <w:szCs w:val="22"/>
        </w:rPr>
        <w:t>утв</w:t>
      </w:r>
      <w:r w:rsidR="0097027E" w:rsidRPr="00F128BA">
        <w:rPr>
          <w:color w:val="000000"/>
          <w:sz w:val="22"/>
          <w:szCs w:val="22"/>
        </w:rPr>
        <w:t>ержден</w:t>
      </w:r>
      <w:r w:rsidR="00927781" w:rsidRPr="00F128BA">
        <w:rPr>
          <w:color w:val="000000"/>
          <w:sz w:val="22"/>
          <w:szCs w:val="22"/>
        </w:rPr>
        <w:t>ным</w:t>
      </w:r>
      <w:r w:rsidR="0097027E" w:rsidRPr="00F128BA">
        <w:rPr>
          <w:color w:val="000000"/>
          <w:sz w:val="22"/>
          <w:szCs w:val="22"/>
        </w:rPr>
        <w:t xml:space="preserve"> приказом Южно</w:t>
      </w:r>
      <w:r w:rsidR="00D52309" w:rsidRPr="00F128BA">
        <w:rPr>
          <w:color w:val="000000"/>
          <w:sz w:val="22"/>
          <w:szCs w:val="22"/>
        </w:rPr>
        <w:t>-</w:t>
      </w:r>
      <w:r w:rsidR="0097027E" w:rsidRPr="00F128BA">
        <w:rPr>
          <w:color w:val="000000"/>
          <w:sz w:val="22"/>
          <w:szCs w:val="22"/>
        </w:rPr>
        <w:t>Уральского государственного университета</w:t>
      </w:r>
    </w:p>
    <w:p w14:paraId="7514D4D4" w14:textId="77777777" w:rsidR="00046410" w:rsidRPr="006051CA" w:rsidRDefault="00046410" w:rsidP="00046410">
      <w:pPr>
        <w:tabs>
          <w:tab w:val="left" w:pos="7484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051C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19.01.2024 </w:t>
      </w:r>
      <w:r w:rsidRPr="006051CA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03-13/09</w:t>
      </w:r>
    </w:p>
    <w:p w14:paraId="0E6C2557" w14:textId="5D7BE534" w:rsidR="0097027E" w:rsidRPr="00F128BA" w:rsidRDefault="0097027E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</w:p>
    <w:p w14:paraId="65E1301A" w14:textId="77777777" w:rsidR="0097027E" w:rsidRPr="00F128BA" w:rsidRDefault="0097027E" w:rsidP="0097027E">
      <w:pPr>
        <w:tabs>
          <w:tab w:val="left" w:pos="7484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AFF49D0" w14:textId="77777777" w:rsidR="001668FA" w:rsidRPr="00F128BA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Лист учета индивидуальных достижений поступающего в аспирантуру</w:t>
      </w:r>
    </w:p>
    <w:p w14:paraId="7EBF6768" w14:textId="77777777" w:rsidR="001668FA" w:rsidRPr="00F128BA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415"/>
        <w:gridCol w:w="1418"/>
        <w:gridCol w:w="1417"/>
        <w:gridCol w:w="1417"/>
      </w:tblGrid>
      <w:tr w:rsidR="001668FA" w:rsidRPr="00F128BA" w14:paraId="5B98BBE0" w14:textId="77777777" w:rsidTr="00F52822">
        <w:trPr>
          <w:trHeight w:val="631"/>
        </w:trPr>
        <w:tc>
          <w:tcPr>
            <w:tcW w:w="709" w:type="dxa"/>
          </w:tcPr>
          <w:p w14:paraId="0FEEFF7D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15" w:type="dxa"/>
          </w:tcPr>
          <w:p w14:paraId="5ECC17E1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28BA">
              <w:rPr>
                <w:rFonts w:ascii="Times New Roman" w:hAnsi="Times New Roman"/>
                <w:b/>
                <w:sz w:val="20"/>
                <w:szCs w:val="24"/>
              </w:rPr>
              <w:t>Индивидуальные достижения</w:t>
            </w:r>
          </w:p>
        </w:tc>
        <w:tc>
          <w:tcPr>
            <w:tcW w:w="1418" w:type="dxa"/>
          </w:tcPr>
          <w:p w14:paraId="56BCF8CA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28BA">
              <w:rPr>
                <w:rFonts w:ascii="Times New Roman" w:hAnsi="Times New Roman"/>
                <w:b/>
                <w:sz w:val="20"/>
                <w:szCs w:val="24"/>
              </w:rPr>
              <w:t>Количество</w:t>
            </w:r>
          </w:p>
          <w:p w14:paraId="2AA1465C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28BA">
              <w:rPr>
                <w:rFonts w:ascii="Times New Roman" w:hAnsi="Times New Roman"/>
                <w:b/>
                <w:sz w:val="20"/>
                <w:szCs w:val="24"/>
              </w:rPr>
              <w:t>достижений</w:t>
            </w:r>
          </w:p>
          <w:p w14:paraId="0814FD42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14:paraId="28448B8B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28BA">
              <w:rPr>
                <w:rFonts w:ascii="Times New Roman" w:hAnsi="Times New Roman"/>
                <w:b/>
                <w:sz w:val="20"/>
                <w:szCs w:val="24"/>
              </w:rPr>
              <w:t>Балл</w:t>
            </w:r>
          </w:p>
          <w:p w14:paraId="68AA20AC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28BA">
              <w:rPr>
                <w:rFonts w:ascii="Times New Roman" w:hAnsi="Times New Roman"/>
                <w:b/>
                <w:sz w:val="20"/>
                <w:szCs w:val="24"/>
              </w:rPr>
              <w:t>за ед. достижения</w:t>
            </w:r>
          </w:p>
        </w:tc>
        <w:tc>
          <w:tcPr>
            <w:tcW w:w="1417" w:type="dxa"/>
          </w:tcPr>
          <w:p w14:paraId="61B443C5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28BA">
              <w:rPr>
                <w:rFonts w:ascii="Times New Roman" w:hAnsi="Times New Roman"/>
                <w:b/>
                <w:sz w:val="20"/>
                <w:szCs w:val="24"/>
              </w:rPr>
              <w:t>Сумма баллов</w:t>
            </w:r>
          </w:p>
        </w:tc>
      </w:tr>
      <w:tr w:rsidR="001668FA" w:rsidRPr="00F128BA" w14:paraId="6EE423C0" w14:textId="77777777" w:rsidTr="00F52822">
        <w:trPr>
          <w:trHeight w:val="631"/>
        </w:trPr>
        <w:tc>
          <w:tcPr>
            <w:tcW w:w="709" w:type="dxa"/>
            <w:vAlign w:val="center"/>
          </w:tcPr>
          <w:p w14:paraId="0D6C5C04" w14:textId="5100BE5E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28BA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7B0EB5" w:rsidRPr="00F128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15" w:type="dxa"/>
          </w:tcPr>
          <w:p w14:paraId="1112BE8D" w14:textId="77777777" w:rsidR="001668FA" w:rsidRPr="00F128BA" w:rsidRDefault="001668FA" w:rsidP="006A39C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b/>
                <w:sz w:val="20"/>
                <w:szCs w:val="24"/>
              </w:rPr>
              <w:t xml:space="preserve">Научные публикации </w:t>
            </w:r>
          </w:p>
        </w:tc>
        <w:tc>
          <w:tcPr>
            <w:tcW w:w="1418" w:type="dxa"/>
          </w:tcPr>
          <w:p w14:paraId="1724EA70" w14:textId="77777777" w:rsidR="001668FA" w:rsidRPr="00F128BA" w:rsidRDefault="001668FA" w:rsidP="006A39C8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14:paraId="7E427B8A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14:paraId="578A4774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1668FA" w:rsidRPr="00F128BA" w14:paraId="168C90CF" w14:textId="77777777" w:rsidTr="00F52822">
        <w:tc>
          <w:tcPr>
            <w:tcW w:w="709" w:type="dxa"/>
            <w:vAlign w:val="center"/>
          </w:tcPr>
          <w:p w14:paraId="413C6B32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1.1</w:t>
            </w:r>
          </w:p>
        </w:tc>
        <w:tc>
          <w:tcPr>
            <w:tcW w:w="5415" w:type="dxa"/>
          </w:tcPr>
          <w:p w14:paraId="45E92D1D" w14:textId="227E7A6E" w:rsidR="001668FA" w:rsidRPr="00F128BA" w:rsidRDefault="001668FA" w:rsidP="006A39C8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Научная статья, опубликованная в рецензируемом издании, индексируемом в международных базах данных 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Scopus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и</w:t>
            </w:r>
            <w:r w:rsidR="00423B47"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423B47" w:rsidRPr="00F128B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(или) 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Web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of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Science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(квартиль 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Q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</w:t>
            </w:r>
            <w:r w:rsidR="00D52309"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-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Q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2)</w:t>
            </w:r>
          </w:p>
        </w:tc>
        <w:tc>
          <w:tcPr>
            <w:tcW w:w="1418" w:type="dxa"/>
          </w:tcPr>
          <w:p w14:paraId="1D74841C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19FCE018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417" w:type="dxa"/>
          </w:tcPr>
          <w:p w14:paraId="152DBBDC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F128BA" w14:paraId="119EE870" w14:textId="77777777" w:rsidTr="00F52822">
        <w:tc>
          <w:tcPr>
            <w:tcW w:w="709" w:type="dxa"/>
            <w:vAlign w:val="center"/>
          </w:tcPr>
          <w:p w14:paraId="299C1D48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1.2</w:t>
            </w:r>
          </w:p>
        </w:tc>
        <w:tc>
          <w:tcPr>
            <w:tcW w:w="5415" w:type="dxa"/>
          </w:tcPr>
          <w:p w14:paraId="651C22F4" w14:textId="4A0ADE11" w:rsidR="001668FA" w:rsidRPr="00F128BA" w:rsidRDefault="001668FA" w:rsidP="006A39C8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Научная статья, опубликованная в рецензируемом издании, индексируемом в международных базах данных 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Scopus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и</w:t>
            </w:r>
            <w:r w:rsidR="00423B47"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423B47" w:rsidRPr="00F128B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(или) 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Web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of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Science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(квартиль 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Q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3</w:t>
            </w:r>
            <w:r w:rsidR="00D52309"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-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Q</w:t>
            </w:r>
            <w:r w:rsidRPr="00F128BA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4)</w:t>
            </w:r>
          </w:p>
        </w:tc>
        <w:tc>
          <w:tcPr>
            <w:tcW w:w="1418" w:type="dxa"/>
          </w:tcPr>
          <w:p w14:paraId="0375D5A4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5A91B6BD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17" w:type="dxa"/>
          </w:tcPr>
          <w:p w14:paraId="231C5969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F128BA" w14:paraId="0F6F359B" w14:textId="77777777" w:rsidTr="00F52822">
        <w:tc>
          <w:tcPr>
            <w:tcW w:w="709" w:type="dxa"/>
            <w:vAlign w:val="center"/>
          </w:tcPr>
          <w:p w14:paraId="1847DB9E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1.3</w:t>
            </w:r>
          </w:p>
        </w:tc>
        <w:tc>
          <w:tcPr>
            <w:tcW w:w="5415" w:type="dxa"/>
          </w:tcPr>
          <w:p w14:paraId="17C10874" w14:textId="77777777" w:rsidR="001668FA" w:rsidRPr="00F128BA" w:rsidRDefault="001668FA" w:rsidP="006A39C8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F128BA">
              <w:rPr>
                <w:rFonts w:ascii="Times New Roman" w:hAnsi="Times New Roman" w:cs="Times New Roman"/>
                <w:bCs/>
                <w:sz w:val="20"/>
                <w:szCs w:val="24"/>
              </w:rPr>
              <w:t>Научная статья, опубликованная в рецензируемом издании, включенном в Перечень ВАК</w:t>
            </w:r>
          </w:p>
        </w:tc>
        <w:tc>
          <w:tcPr>
            <w:tcW w:w="1418" w:type="dxa"/>
          </w:tcPr>
          <w:p w14:paraId="636E0BA0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0FC0EFE4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17" w:type="dxa"/>
          </w:tcPr>
          <w:p w14:paraId="77BFAD7B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F128BA" w14:paraId="4DA79AA2" w14:textId="77777777" w:rsidTr="00F52822">
        <w:tc>
          <w:tcPr>
            <w:tcW w:w="709" w:type="dxa"/>
            <w:vAlign w:val="center"/>
          </w:tcPr>
          <w:p w14:paraId="386840C5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1.4</w:t>
            </w:r>
          </w:p>
        </w:tc>
        <w:tc>
          <w:tcPr>
            <w:tcW w:w="5415" w:type="dxa"/>
            <w:vAlign w:val="center"/>
          </w:tcPr>
          <w:p w14:paraId="128987A8" w14:textId="77777777" w:rsidR="001668FA" w:rsidRPr="00F128BA" w:rsidRDefault="001668FA" w:rsidP="006A39C8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F128BA">
              <w:rPr>
                <w:rFonts w:ascii="Times New Roman" w:hAnsi="Times New Roman" w:cs="Times New Roman"/>
                <w:bCs/>
                <w:sz w:val="20"/>
                <w:szCs w:val="24"/>
              </w:rPr>
              <w:t>Научная статья, опубликованная в рецензируемом журнале, индексируемом в РИНЦ</w:t>
            </w:r>
          </w:p>
        </w:tc>
        <w:tc>
          <w:tcPr>
            <w:tcW w:w="1418" w:type="dxa"/>
            <w:vAlign w:val="center"/>
          </w:tcPr>
          <w:p w14:paraId="4125F373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67F95E30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17" w:type="dxa"/>
          </w:tcPr>
          <w:p w14:paraId="649F485A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F128BA" w14:paraId="0C902D8D" w14:textId="77777777" w:rsidTr="00F52822">
        <w:tc>
          <w:tcPr>
            <w:tcW w:w="709" w:type="dxa"/>
            <w:vAlign w:val="center"/>
          </w:tcPr>
          <w:p w14:paraId="31E40EF2" w14:textId="24940E0B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7B0EB5" w:rsidRPr="00F128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15" w:type="dxa"/>
            <w:vAlign w:val="center"/>
          </w:tcPr>
          <w:p w14:paraId="151E2871" w14:textId="73904419" w:rsidR="001668FA" w:rsidRPr="00F128BA" w:rsidRDefault="001668FA" w:rsidP="006A39C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F128B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Тезисы</w:t>
            </w:r>
            <w:r w:rsidR="002C1B68" w:rsidRPr="00F128B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в сборниках трудов конференций</w:t>
            </w:r>
          </w:p>
        </w:tc>
        <w:tc>
          <w:tcPr>
            <w:tcW w:w="1418" w:type="dxa"/>
            <w:vAlign w:val="center"/>
          </w:tcPr>
          <w:p w14:paraId="41023850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0D3736EC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1A42B7C1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F128BA" w14:paraId="43753812" w14:textId="77777777" w:rsidTr="00F52822">
        <w:tc>
          <w:tcPr>
            <w:tcW w:w="709" w:type="dxa"/>
            <w:vAlign w:val="center"/>
          </w:tcPr>
          <w:p w14:paraId="123023D0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2.1</w:t>
            </w:r>
          </w:p>
        </w:tc>
        <w:tc>
          <w:tcPr>
            <w:tcW w:w="5415" w:type="dxa"/>
            <w:vAlign w:val="center"/>
          </w:tcPr>
          <w:p w14:paraId="5BDA8EC5" w14:textId="7D3DB102" w:rsidR="001668FA" w:rsidRPr="00F128BA" w:rsidRDefault="001668FA" w:rsidP="006A39C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128B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Тезисы докладов на конференциях, опубликованных в издании, индексируемом в международных базах данных </w:t>
            </w:r>
            <w:r w:rsidRPr="00F128BA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Scopus</w:t>
            </w:r>
            <w:r w:rsidRPr="00F128BA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F128B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и </w:t>
            </w:r>
            <w:r w:rsidR="00423B47" w:rsidRPr="00F128B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(или) </w:t>
            </w:r>
            <w:r w:rsidRPr="00F128B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Web </w:t>
            </w:r>
            <w:r w:rsidRPr="00F128BA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of</w:t>
            </w:r>
            <w:r w:rsidRPr="00F128B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F128BA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Science</w:t>
            </w:r>
          </w:p>
        </w:tc>
        <w:tc>
          <w:tcPr>
            <w:tcW w:w="1418" w:type="dxa"/>
            <w:vAlign w:val="center"/>
          </w:tcPr>
          <w:p w14:paraId="6AA3FBD9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30019D55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17" w:type="dxa"/>
          </w:tcPr>
          <w:p w14:paraId="48FD9620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F128BA" w14:paraId="17D9C88D" w14:textId="77777777" w:rsidTr="00F52822">
        <w:tc>
          <w:tcPr>
            <w:tcW w:w="709" w:type="dxa"/>
            <w:vAlign w:val="center"/>
          </w:tcPr>
          <w:p w14:paraId="02F4DA57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2.2</w:t>
            </w:r>
          </w:p>
        </w:tc>
        <w:tc>
          <w:tcPr>
            <w:tcW w:w="5415" w:type="dxa"/>
            <w:vAlign w:val="center"/>
          </w:tcPr>
          <w:p w14:paraId="0669003E" w14:textId="77777777" w:rsidR="001668FA" w:rsidRPr="00F128BA" w:rsidRDefault="001668FA" w:rsidP="006A39C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128BA">
              <w:rPr>
                <w:rFonts w:ascii="Times New Roman" w:hAnsi="Times New Roman" w:cs="Times New Roman"/>
                <w:bCs/>
                <w:sz w:val="20"/>
                <w:szCs w:val="24"/>
              </w:rPr>
              <w:t>Тезисы докладов на конференциях, опубликованных в издании, индексируемом в РИНЦ</w:t>
            </w:r>
          </w:p>
        </w:tc>
        <w:tc>
          <w:tcPr>
            <w:tcW w:w="1418" w:type="dxa"/>
            <w:vAlign w:val="center"/>
          </w:tcPr>
          <w:p w14:paraId="053B0CB1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45629551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14:paraId="720729C1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F128BA" w14:paraId="158FFCE6" w14:textId="77777777" w:rsidTr="00F52822">
        <w:tc>
          <w:tcPr>
            <w:tcW w:w="709" w:type="dxa"/>
            <w:vAlign w:val="center"/>
          </w:tcPr>
          <w:p w14:paraId="18EF9162" w14:textId="5EEB7311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b/>
                <w:sz w:val="20"/>
                <w:szCs w:val="24"/>
              </w:rPr>
              <w:t>3</w:t>
            </w:r>
            <w:r w:rsidR="007B0EB5" w:rsidRPr="00F128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15" w:type="dxa"/>
          </w:tcPr>
          <w:p w14:paraId="39A90D02" w14:textId="77777777" w:rsidR="001668FA" w:rsidRPr="00F128BA" w:rsidRDefault="001668FA" w:rsidP="006A39C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128BA">
              <w:rPr>
                <w:rFonts w:ascii="Times New Roman" w:hAnsi="Times New Roman" w:cs="Times New Roman"/>
                <w:b/>
                <w:sz w:val="20"/>
                <w:szCs w:val="24"/>
              </w:rPr>
              <w:t>Патенты, свидетельства о регистрации программы ЭВМ</w:t>
            </w:r>
          </w:p>
        </w:tc>
        <w:tc>
          <w:tcPr>
            <w:tcW w:w="1418" w:type="dxa"/>
            <w:vAlign w:val="center"/>
          </w:tcPr>
          <w:p w14:paraId="2564C63E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2615FB10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344D53AE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F128BA" w14:paraId="0DEA5D9C" w14:textId="77777777" w:rsidTr="00F52822">
        <w:trPr>
          <w:trHeight w:val="378"/>
        </w:trPr>
        <w:tc>
          <w:tcPr>
            <w:tcW w:w="709" w:type="dxa"/>
            <w:vAlign w:val="center"/>
          </w:tcPr>
          <w:p w14:paraId="4FE5D05B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3.1</w:t>
            </w:r>
          </w:p>
        </w:tc>
        <w:tc>
          <w:tcPr>
            <w:tcW w:w="5415" w:type="dxa"/>
          </w:tcPr>
          <w:p w14:paraId="3E7713DE" w14:textId="77777777" w:rsidR="001668FA" w:rsidRPr="00F128BA" w:rsidRDefault="001668FA" w:rsidP="006A39C8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128BA">
              <w:rPr>
                <w:rFonts w:ascii="Times New Roman" w:hAnsi="Times New Roman" w:cs="Times New Roman"/>
                <w:bCs/>
                <w:sz w:val="20"/>
              </w:rPr>
              <w:t>Патент на изобретение</w:t>
            </w:r>
          </w:p>
        </w:tc>
        <w:tc>
          <w:tcPr>
            <w:tcW w:w="1418" w:type="dxa"/>
            <w:vAlign w:val="center"/>
          </w:tcPr>
          <w:p w14:paraId="7941F932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7301F34A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417" w:type="dxa"/>
          </w:tcPr>
          <w:p w14:paraId="2CDF4F1A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F128BA" w14:paraId="616DA705" w14:textId="77777777" w:rsidTr="00F52822">
        <w:trPr>
          <w:trHeight w:val="383"/>
        </w:trPr>
        <w:tc>
          <w:tcPr>
            <w:tcW w:w="709" w:type="dxa"/>
            <w:vAlign w:val="center"/>
          </w:tcPr>
          <w:p w14:paraId="7315CFE2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3.2</w:t>
            </w:r>
          </w:p>
        </w:tc>
        <w:tc>
          <w:tcPr>
            <w:tcW w:w="5415" w:type="dxa"/>
          </w:tcPr>
          <w:p w14:paraId="26D5035E" w14:textId="77777777" w:rsidR="001668FA" w:rsidRPr="00F128BA" w:rsidRDefault="001668FA" w:rsidP="006A39C8">
            <w:pPr>
              <w:pStyle w:val="a9"/>
              <w:tabs>
                <w:tab w:val="left" w:pos="212"/>
              </w:tabs>
              <w:ind w:left="0"/>
              <w:jc w:val="both"/>
              <w:rPr>
                <w:sz w:val="20"/>
              </w:rPr>
            </w:pPr>
            <w:r w:rsidRPr="00F128BA">
              <w:rPr>
                <w:bCs/>
                <w:sz w:val="20"/>
              </w:rPr>
              <w:t>Патент на полезную модель, промышленный образец</w:t>
            </w:r>
          </w:p>
        </w:tc>
        <w:tc>
          <w:tcPr>
            <w:tcW w:w="1418" w:type="dxa"/>
            <w:vAlign w:val="center"/>
          </w:tcPr>
          <w:p w14:paraId="54EF0723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70F1A952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14:paraId="01F9A64E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F128BA" w14:paraId="284895AD" w14:textId="77777777" w:rsidTr="00F52822">
        <w:trPr>
          <w:trHeight w:val="375"/>
        </w:trPr>
        <w:tc>
          <w:tcPr>
            <w:tcW w:w="709" w:type="dxa"/>
            <w:vAlign w:val="center"/>
          </w:tcPr>
          <w:p w14:paraId="46AD5CDC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3.3</w:t>
            </w:r>
          </w:p>
        </w:tc>
        <w:tc>
          <w:tcPr>
            <w:tcW w:w="5415" w:type="dxa"/>
          </w:tcPr>
          <w:p w14:paraId="03D03FF0" w14:textId="77777777" w:rsidR="001668FA" w:rsidRPr="00F128BA" w:rsidRDefault="001668FA" w:rsidP="006A39C8">
            <w:pPr>
              <w:pStyle w:val="a9"/>
              <w:tabs>
                <w:tab w:val="left" w:pos="212"/>
              </w:tabs>
              <w:ind w:left="0"/>
              <w:rPr>
                <w:sz w:val="20"/>
              </w:rPr>
            </w:pPr>
            <w:r w:rsidRPr="00F128BA">
              <w:rPr>
                <w:bCs/>
                <w:sz w:val="20"/>
              </w:rPr>
              <w:t>Свидетельство о регистрации программы ЭВМ</w:t>
            </w:r>
          </w:p>
        </w:tc>
        <w:tc>
          <w:tcPr>
            <w:tcW w:w="1418" w:type="dxa"/>
            <w:vAlign w:val="center"/>
          </w:tcPr>
          <w:p w14:paraId="67318FC2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736500CE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14:paraId="04DCDE4B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C1B68" w:rsidRPr="00F128BA" w14:paraId="648D1C3A" w14:textId="77777777" w:rsidTr="00F52822">
        <w:trPr>
          <w:trHeight w:val="375"/>
        </w:trPr>
        <w:tc>
          <w:tcPr>
            <w:tcW w:w="709" w:type="dxa"/>
            <w:vAlign w:val="center"/>
          </w:tcPr>
          <w:p w14:paraId="6630E934" w14:textId="0F91DE6A" w:rsidR="002C1B68" w:rsidRPr="00F128BA" w:rsidRDefault="002C1B68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28BA">
              <w:rPr>
                <w:rFonts w:ascii="Times New Roman" w:hAnsi="Times New Roman"/>
                <w:b/>
                <w:sz w:val="20"/>
                <w:szCs w:val="24"/>
              </w:rPr>
              <w:t xml:space="preserve">4. </w:t>
            </w:r>
          </w:p>
        </w:tc>
        <w:tc>
          <w:tcPr>
            <w:tcW w:w="5415" w:type="dxa"/>
          </w:tcPr>
          <w:p w14:paraId="7D6F5B69" w14:textId="51B92919" w:rsidR="002C1B68" w:rsidRPr="00F128BA" w:rsidRDefault="00B20055" w:rsidP="006A39C8">
            <w:pPr>
              <w:pStyle w:val="a9"/>
              <w:tabs>
                <w:tab w:val="left" w:pos="212"/>
              </w:tabs>
              <w:ind w:left="0"/>
              <w:rPr>
                <w:b/>
                <w:bCs/>
                <w:sz w:val="20"/>
              </w:rPr>
            </w:pPr>
            <w:r w:rsidRPr="00F128BA">
              <w:rPr>
                <w:b/>
                <w:bCs/>
                <w:sz w:val="20"/>
              </w:rPr>
              <w:t>Р</w:t>
            </w:r>
            <w:r w:rsidR="002C1B68" w:rsidRPr="00F128BA">
              <w:rPr>
                <w:b/>
                <w:bCs/>
                <w:sz w:val="20"/>
              </w:rPr>
              <w:t xml:space="preserve">екомендация </w:t>
            </w:r>
            <w:r w:rsidRPr="00F128BA">
              <w:rPr>
                <w:b/>
                <w:bCs/>
                <w:sz w:val="20"/>
              </w:rPr>
              <w:t xml:space="preserve">от </w:t>
            </w:r>
            <w:r w:rsidR="007B0EB5" w:rsidRPr="00F128BA">
              <w:rPr>
                <w:b/>
                <w:bCs/>
                <w:sz w:val="20"/>
              </w:rPr>
              <w:t xml:space="preserve">потенциального </w:t>
            </w:r>
            <w:r w:rsidR="002C1B68" w:rsidRPr="00F128BA">
              <w:rPr>
                <w:b/>
                <w:bCs/>
                <w:sz w:val="20"/>
              </w:rPr>
              <w:t>научного руководителя</w:t>
            </w:r>
          </w:p>
        </w:tc>
        <w:tc>
          <w:tcPr>
            <w:tcW w:w="1418" w:type="dxa"/>
            <w:vAlign w:val="center"/>
          </w:tcPr>
          <w:p w14:paraId="3412BE16" w14:textId="77777777" w:rsidR="002C1B68" w:rsidRPr="00F128BA" w:rsidRDefault="002C1B68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4E131E0B" w14:textId="63C5238B" w:rsidR="002C1B68" w:rsidRPr="00F128BA" w:rsidRDefault="002C1B68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28BA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417" w:type="dxa"/>
          </w:tcPr>
          <w:p w14:paraId="4E7473D9" w14:textId="77777777" w:rsidR="002C1B68" w:rsidRPr="00F128BA" w:rsidRDefault="002C1B68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F128BA" w14:paraId="145A8E27" w14:textId="77777777" w:rsidTr="00F52822">
        <w:trPr>
          <w:trHeight w:val="235"/>
        </w:trPr>
        <w:tc>
          <w:tcPr>
            <w:tcW w:w="709" w:type="dxa"/>
            <w:vAlign w:val="center"/>
          </w:tcPr>
          <w:p w14:paraId="03A2CAB2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15" w:type="dxa"/>
          </w:tcPr>
          <w:p w14:paraId="1746AEA9" w14:textId="77777777" w:rsidR="001668FA" w:rsidRPr="00F128BA" w:rsidRDefault="001668FA" w:rsidP="006A39C8">
            <w:pPr>
              <w:pStyle w:val="a9"/>
              <w:tabs>
                <w:tab w:val="left" w:pos="212"/>
              </w:tabs>
              <w:ind w:left="0"/>
              <w:rPr>
                <w:sz w:val="20"/>
              </w:rPr>
            </w:pPr>
            <w:r w:rsidRPr="00F128BA">
              <w:rPr>
                <w:b/>
                <w:bCs/>
                <w:sz w:val="20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0DA75261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67100391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6C65B195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F128BA" w14:paraId="016FFF36" w14:textId="77777777" w:rsidTr="00F52822">
        <w:trPr>
          <w:trHeight w:val="235"/>
        </w:trPr>
        <w:tc>
          <w:tcPr>
            <w:tcW w:w="709" w:type="dxa"/>
            <w:vAlign w:val="center"/>
          </w:tcPr>
          <w:p w14:paraId="710C2CBB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15" w:type="dxa"/>
          </w:tcPr>
          <w:p w14:paraId="7B1CF578" w14:textId="77777777" w:rsidR="001668FA" w:rsidRPr="00F128BA" w:rsidRDefault="001668FA" w:rsidP="006A39C8">
            <w:pPr>
              <w:pStyle w:val="a9"/>
              <w:tabs>
                <w:tab w:val="left" w:pos="212"/>
              </w:tabs>
              <w:ind w:left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020065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64D5E9A6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7D715FAA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09E773C" w14:textId="20694646" w:rsidR="001668FA" w:rsidRPr="00F128BA" w:rsidRDefault="007B0EB5" w:rsidP="002C1B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*</w:t>
      </w:r>
      <w:r w:rsidR="002C1B68" w:rsidRPr="00F128BA">
        <w:rPr>
          <w:rFonts w:ascii="Times New Roman" w:hAnsi="Times New Roman"/>
          <w:sz w:val="24"/>
          <w:szCs w:val="24"/>
        </w:rPr>
        <w:t xml:space="preserve">Суммарное количество баллов по </w:t>
      </w:r>
      <w:r w:rsidRPr="00F128BA">
        <w:rPr>
          <w:rFonts w:ascii="Times New Roman" w:hAnsi="Times New Roman"/>
          <w:sz w:val="24"/>
          <w:szCs w:val="24"/>
        </w:rPr>
        <w:t>п</w:t>
      </w:r>
      <w:r w:rsidR="002C1B68" w:rsidRPr="00F128BA">
        <w:rPr>
          <w:rFonts w:ascii="Times New Roman" w:hAnsi="Times New Roman"/>
          <w:sz w:val="24"/>
          <w:szCs w:val="24"/>
        </w:rPr>
        <w:t>.1, 2, 3 – не более 25 баллов</w:t>
      </w:r>
    </w:p>
    <w:tbl>
      <w:tblPr>
        <w:tblW w:w="10955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  <w:gridCol w:w="40"/>
      </w:tblGrid>
      <w:tr w:rsidR="001668FA" w:rsidRPr="00F128BA" w14:paraId="64FE21C7" w14:textId="77777777" w:rsidTr="006A39C8">
        <w:trPr>
          <w:trHeight w:val="607"/>
          <w:tblCellSpacing w:w="0" w:type="dxa"/>
        </w:trPr>
        <w:tc>
          <w:tcPr>
            <w:tcW w:w="10915" w:type="dxa"/>
            <w:vAlign w:val="center"/>
          </w:tcPr>
          <w:p w14:paraId="1A51109E" w14:textId="77777777" w:rsidR="001668FA" w:rsidRPr="00F128BA" w:rsidRDefault="001668FA" w:rsidP="006A3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 Поступающий _______________________________  ______________  «____» _______________ 20___ г.</w:t>
            </w:r>
          </w:p>
          <w:p w14:paraId="32F737D8" w14:textId="77777777" w:rsidR="001668FA" w:rsidRPr="00F128BA" w:rsidRDefault="001668FA" w:rsidP="006A39C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128BA">
              <w:rPr>
                <w:rFonts w:ascii="Times New Roman" w:hAnsi="Times New Roman"/>
                <w:i/>
                <w:sz w:val="24"/>
                <w:szCs w:val="24"/>
              </w:rPr>
              <w:t xml:space="preserve">                </w:t>
            </w:r>
            <w:r w:rsidRPr="00F128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                      (ФИО )                                                         (подпись)                                           </w:t>
            </w:r>
          </w:p>
          <w:p w14:paraId="51262705" w14:textId="77777777" w:rsidR="001668FA" w:rsidRPr="00F128BA" w:rsidRDefault="001668FA" w:rsidP="006A39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B3C495" w14:textId="77777777" w:rsidR="00A515E5" w:rsidRPr="00F128BA" w:rsidRDefault="00A515E5" w:rsidP="006A3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Предполагаемый н</w:t>
            </w:r>
            <w:r w:rsidR="001668FA" w:rsidRPr="00F128BA">
              <w:rPr>
                <w:rFonts w:ascii="Times New Roman" w:hAnsi="Times New Roman"/>
                <w:sz w:val="24"/>
                <w:szCs w:val="24"/>
              </w:rPr>
              <w:t>аучный руководитель</w:t>
            </w:r>
            <w:r w:rsidRPr="00F128BA">
              <w:rPr>
                <w:rFonts w:ascii="Times New Roman" w:hAnsi="Times New Roman"/>
                <w:sz w:val="24"/>
                <w:szCs w:val="24"/>
              </w:rPr>
              <w:t xml:space="preserve">/ Зам. </w:t>
            </w:r>
            <w:r w:rsidR="000F1746" w:rsidRPr="00F128BA">
              <w:rPr>
                <w:rFonts w:ascii="Times New Roman" w:hAnsi="Times New Roman"/>
                <w:sz w:val="24"/>
                <w:szCs w:val="24"/>
              </w:rPr>
              <w:t xml:space="preserve">председателя </w:t>
            </w:r>
            <w:r w:rsidR="00F52822" w:rsidRPr="00F128BA">
              <w:rPr>
                <w:rFonts w:ascii="Times New Roman" w:hAnsi="Times New Roman"/>
                <w:sz w:val="24"/>
                <w:szCs w:val="24"/>
              </w:rPr>
              <w:t>или член</w:t>
            </w:r>
            <w:r w:rsidRPr="00F128BA">
              <w:rPr>
                <w:rFonts w:ascii="Times New Roman" w:hAnsi="Times New Roman"/>
                <w:sz w:val="24"/>
                <w:szCs w:val="24"/>
              </w:rPr>
              <w:t xml:space="preserve"> приемной комиссии</w:t>
            </w:r>
          </w:p>
          <w:p w14:paraId="6E8952D4" w14:textId="77777777" w:rsidR="001668FA" w:rsidRPr="00F128BA" w:rsidRDefault="001668FA" w:rsidP="006A3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  <w:r w:rsidR="00A515E5" w:rsidRPr="00F128BA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F128BA">
              <w:rPr>
                <w:rFonts w:ascii="Times New Roman" w:hAnsi="Times New Roman"/>
                <w:sz w:val="24"/>
                <w:szCs w:val="24"/>
              </w:rPr>
              <w:t xml:space="preserve">___________________  «____» _______________ 20__ г. </w:t>
            </w:r>
          </w:p>
          <w:p w14:paraId="253B92E4" w14:textId="77777777" w:rsidR="001668FA" w:rsidRPr="00F128BA" w:rsidRDefault="001668FA" w:rsidP="00A515E5">
            <w:pPr>
              <w:spacing w:after="0"/>
              <w:ind w:left="2124" w:hanging="1844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F128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(ФИО) </w:t>
            </w:r>
            <w:r w:rsidRPr="00F128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</w:r>
            <w:r w:rsidRPr="00F128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</w:r>
            <w:r w:rsidRPr="00F128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  <w:t xml:space="preserve"> (подпись)</w:t>
            </w:r>
            <w:r w:rsidRPr="00F128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</w:r>
            <w:r w:rsidRPr="00F128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  <w:t xml:space="preserve">                      </w:t>
            </w:r>
          </w:p>
          <w:p w14:paraId="797F02AD" w14:textId="77777777" w:rsidR="001668FA" w:rsidRPr="00F128BA" w:rsidRDefault="001668FA" w:rsidP="006A3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14:paraId="18969C7D" w14:textId="77777777" w:rsidR="001668FA" w:rsidRPr="00F128BA" w:rsidRDefault="001668FA" w:rsidP="006A3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2BC3E" w14:textId="77777777" w:rsidR="00F52822" w:rsidRPr="00F128BA" w:rsidRDefault="00F52822" w:rsidP="001668F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ADC4E0B" w14:textId="3F65280B" w:rsidR="001668FA" w:rsidRPr="00F128BA" w:rsidRDefault="001668FA" w:rsidP="001668FA">
      <w:pPr>
        <w:spacing w:after="0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Справочно.</w:t>
      </w:r>
      <w:r w:rsidRPr="00F128BA">
        <w:rPr>
          <w:rFonts w:ascii="Times New Roman" w:hAnsi="Times New Roman"/>
          <w:sz w:val="24"/>
          <w:szCs w:val="24"/>
        </w:rPr>
        <w:t xml:space="preserve"> Виды индивидуальных достижений и баллы для их оценки:</w:t>
      </w:r>
    </w:p>
    <w:p w14:paraId="46299C77" w14:textId="77777777" w:rsidR="002C1B68" w:rsidRPr="00F128BA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1. Научные публикации </w:t>
      </w:r>
    </w:p>
    <w:p w14:paraId="4564541A" w14:textId="73939886" w:rsidR="002C1B68" w:rsidRPr="00F128BA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F128BA">
        <w:rPr>
          <w:rFonts w:ascii="Times New Roman" w:hAnsi="Times New Roman" w:cs="Times New Roman"/>
          <w:sz w:val="24"/>
          <w:szCs w:val="24"/>
        </w:rPr>
        <w:tab/>
        <w:t xml:space="preserve"> научная статья, опубликованная в рецензируемом издании, индексируемом в международных базах данных Scopus и </w:t>
      </w:r>
      <w:r w:rsidR="00423B47" w:rsidRPr="00F128BA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F128BA">
        <w:rPr>
          <w:rFonts w:ascii="Times New Roman" w:hAnsi="Times New Roman" w:cs="Times New Roman"/>
          <w:sz w:val="24"/>
          <w:szCs w:val="24"/>
        </w:rPr>
        <w:t>Web of Science (квартиль Q1- Q2) – 10 баллов;</w:t>
      </w:r>
    </w:p>
    <w:p w14:paraId="34FB3F3D" w14:textId="487513B7" w:rsidR="002C1B68" w:rsidRPr="00F128BA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ab/>
        <w:t xml:space="preserve">– научная статья, опубликованная в рецензируемом издании, индексируемом в международных базах данных Scopus и </w:t>
      </w:r>
      <w:r w:rsidR="00423B47" w:rsidRPr="00F128BA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F128BA">
        <w:rPr>
          <w:rFonts w:ascii="Times New Roman" w:hAnsi="Times New Roman" w:cs="Times New Roman"/>
          <w:sz w:val="24"/>
          <w:szCs w:val="24"/>
        </w:rPr>
        <w:t>Web of Science (квартиль Q3-Q4) – 5 баллов;</w:t>
      </w:r>
    </w:p>
    <w:p w14:paraId="25B5E02D" w14:textId="77777777" w:rsidR="002C1B68" w:rsidRPr="00F128BA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ab/>
        <w:t>– научная статья, опубликованная в рецензируемом издании, включенном в Перечень ВАК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– 8 баллов;</w:t>
      </w:r>
    </w:p>
    <w:p w14:paraId="4D65F018" w14:textId="77777777" w:rsidR="002C1B68" w:rsidRPr="00F128BA" w:rsidRDefault="002C1B68" w:rsidP="002C1B68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ab/>
        <w:t>–</w:t>
      </w:r>
      <w:r w:rsidRPr="00F128BA">
        <w:rPr>
          <w:rFonts w:ascii="Times New Roman" w:hAnsi="Times New Roman" w:cs="Times New Roman"/>
          <w:bCs/>
          <w:sz w:val="24"/>
          <w:szCs w:val="24"/>
        </w:rPr>
        <w:tab/>
        <w:t> научная статья, опубликованная в рецензируемом журнале, индексируемом в РИНЦ – 3 балла;</w:t>
      </w:r>
    </w:p>
    <w:p w14:paraId="5AB8A913" w14:textId="77777777" w:rsidR="002C1B68" w:rsidRPr="00F128BA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2. Тезисы в сборниках трудов конференций</w:t>
      </w:r>
    </w:p>
    <w:p w14:paraId="793B2E5E" w14:textId="253178AE" w:rsidR="002C1B68" w:rsidRPr="00F128BA" w:rsidRDefault="002C1B68" w:rsidP="002C1B68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ab/>
        <w:t xml:space="preserve">– тезисы докладов на конференциях, опубликованных в издании, индексируемом в международных базах данных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23B47" w:rsidRPr="00F128BA">
        <w:rPr>
          <w:rFonts w:ascii="Times New Roman" w:hAnsi="Times New Roman" w:cs="Times New Roman"/>
          <w:bCs/>
          <w:sz w:val="24"/>
          <w:szCs w:val="24"/>
        </w:rPr>
        <w:t xml:space="preserve"> (или)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– 3 балла;</w:t>
      </w:r>
    </w:p>
    <w:p w14:paraId="6E6EBEA3" w14:textId="77777777" w:rsidR="002C1B68" w:rsidRPr="00F128BA" w:rsidRDefault="002C1B68" w:rsidP="002C1B68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 –</w:t>
      </w:r>
      <w:r w:rsidRPr="00F128BA">
        <w:rPr>
          <w:rFonts w:ascii="Times New Roman" w:hAnsi="Times New Roman" w:cs="Times New Roman"/>
          <w:bCs/>
          <w:sz w:val="24"/>
          <w:szCs w:val="24"/>
        </w:rPr>
        <w:tab/>
        <w:t> тезисы докладов на конференциях, опубликованных в издании, индексируемом в РИНЦ – 2 балла;</w:t>
      </w:r>
    </w:p>
    <w:p w14:paraId="29946209" w14:textId="77777777" w:rsidR="002C1B68" w:rsidRPr="00F128BA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3. Патенты, свидетельства о регистрации программы ЭВМ</w:t>
      </w:r>
    </w:p>
    <w:p w14:paraId="3C81BF9F" w14:textId="77777777" w:rsidR="002C1B68" w:rsidRPr="00F128BA" w:rsidRDefault="002C1B68" w:rsidP="002C1B68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 – патент на изобретение – 4 балла;</w:t>
      </w:r>
    </w:p>
    <w:p w14:paraId="58A1141F" w14:textId="77777777" w:rsidR="002C1B68" w:rsidRPr="00F128BA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 – патент на полезную модель, промышленный образец; свидетельство о регистрации программы ЭВМ – 2 балла. </w:t>
      </w:r>
    </w:p>
    <w:p w14:paraId="368DCF8A" w14:textId="5C7A7125" w:rsidR="002C1B68" w:rsidRPr="00F128BA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публикации ограничено 25 баллами. 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Статьи, опубликованные в издании, индексируемом в международных базах данных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23B47" w:rsidRPr="00F128BA">
        <w:rPr>
          <w:rFonts w:ascii="Times New Roman" w:hAnsi="Times New Roman" w:cs="Times New Roman"/>
          <w:bCs/>
          <w:sz w:val="24"/>
          <w:szCs w:val="24"/>
        </w:rPr>
        <w:t xml:space="preserve"> (или)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F128BA">
        <w:rPr>
          <w:rFonts w:ascii="Times New Roman" w:hAnsi="Times New Roman" w:cs="Times New Roman"/>
          <w:bCs/>
          <w:sz w:val="24"/>
          <w:szCs w:val="24"/>
        </w:rPr>
        <w:t>, а также включенном в Перечень ВАК и/или РИНЦ, учитываются не более одного раза с начислением наибольшего из возможного количества баллов.</w:t>
      </w:r>
    </w:p>
    <w:p w14:paraId="795FB8A5" w14:textId="16DB9305" w:rsidR="002C1B68" w:rsidRPr="00F128BA" w:rsidRDefault="000F2A45" w:rsidP="002C1B68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>4</w:t>
      </w:r>
      <w:r w:rsidR="002C1B68" w:rsidRPr="00F128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20055" w:rsidRPr="00F128BA">
        <w:rPr>
          <w:rFonts w:ascii="Times New Roman" w:hAnsi="Times New Roman" w:cs="Times New Roman"/>
          <w:bCs/>
          <w:sz w:val="24"/>
          <w:szCs w:val="24"/>
        </w:rPr>
        <w:t>Р</w:t>
      </w:r>
      <w:r w:rsidR="002C1B68" w:rsidRPr="00F128BA">
        <w:rPr>
          <w:rFonts w:ascii="Times New Roman" w:hAnsi="Times New Roman" w:cs="Times New Roman"/>
          <w:bCs/>
          <w:sz w:val="24"/>
          <w:szCs w:val="24"/>
        </w:rPr>
        <w:t xml:space="preserve">екомендация </w:t>
      </w:r>
      <w:r w:rsidR="00B20055" w:rsidRPr="00F128BA">
        <w:rPr>
          <w:rFonts w:ascii="Times New Roman" w:hAnsi="Times New Roman" w:cs="Times New Roman"/>
          <w:bCs/>
          <w:sz w:val="24"/>
          <w:szCs w:val="24"/>
        </w:rPr>
        <w:t>от</w:t>
      </w:r>
      <w:r w:rsidR="007B0EB5" w:rsidRPr="00F128BA">
        <w:rPr>
          <w:rFonts w:ascii="Times New Roman" w:hAnsi="Times New Roman" w:cs="Times New Roman"/>
          <w:bCs/>
          <w:sz w:val="24"/>
          <w:szCs w:val="24"/>
        </w:rPr>
        <w:t xml:space="preserve"> потенциального</w:t>
      </w:r>
      <w:r w:rsidR="00B20055"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B68" w:rsidRPr="00F128BA">
        <w:rPr>
          <w:rFonts w:ascii="Times New Roman" w:hAnsi="Times New Roman" w:cs="Times New Roman"/>
          <w:bCs/>
          <w:sz w:val="24"/>
          <w:szCs w:val="24"/>
        </w:rPr>
        <w:t xml:space="preserve">научного руководителя. </w:t>
      </w:r>
      <w:r w:rsidR="007B0EB5" w:rsidRPr="00F128BA">
        <w:rPr>
          <w:rFonts w:ascii="Times New Roman" w:hAnsi="Times New Roman" w:cs="Times New Roman"/>
          <w:bCs/>
          <w:sz w:val="24"/>
          <w:szCs w:val="24"/>
        </w:rPr>
        <w:t>Б</w:t>
      </w:r>
      <w:r w:rsidR="002C1B68" w:rsidRPr="00F128BA">
        <w:rPr>
          <w:rFonts w:ascii="Times New Roman" w:hAnsi="Times New Roman" w:cs="Times New Roman"/>
          <w:bCs/>
          <w:sz w:val="24"/>
          <w:szCs w:val="24"/>
        </w:rPr>
        <w:t>алл за данное достижение равен 25.</w:t>
      </w:r>
    </w:p>
    <w:p w14:paraId="683B9823" w14:textId="77777777" w:rsidR="002C1B68" w:rsidRPr="00F128BA" w:rsidRDefault="002C1B68" w:rsidP="002C1B68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>Добавление баллов за каждое индивидуальное достижение проводится только при предоставлении комиссии подтверждающих документов.</w:t>
      </w:r>
    </w:p>
    <w:p w14:paraId="51485CD7" w14:textId="77777777" w:rsidR="002C1B68" w:rsidRPr="00F128BA" w:rsidRDefault="002C1B68" w:rsidP="002C1B68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>Сведения об 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14:paraId="4CB50DC9" w14:textId="601E940C" w:rsidR="001668FA" w:rsidRPr="00F128BA" w:rsidRDefault="002C1B68" w:rsidP="002C1B68">
      <w:pPr>
        <w:pStyle w:val="a8"/>
        <w:shd w:val="clear" w:color="auto" w:fill="auto"/>
        <w:spacing w:before="0" w:line="240" w:lineRule="auto"/>
        <w:ind w:right="261" w:firstLine="397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>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абитуриент.</w:t>
      </w:r>
    </w:p>
    <w:p w14:paraId="58DEB262" w14:textId="77777777" w:rsidR="001668FA" w:rsidRPr="00F128BA" w:rsidRDefault="001668FA" w:rsidP="001668FA">
      <w:pPr>
        <w:spacing w:after="0"/>
        <w:jc w:val="right"/>
        <w:rPr>
          <w:rFonts w:ascii="Times New Roman" w:hAnsi="Times New Roman"/>
          <w:i/>
        </w:rPr>
      </w:pPr>
      <w:r w:rsidRPr="00F128BA">
        <w:rPr>
          <w:rFonts w:ascii="Times New Roman" w:hAnsi="Times New Roman"/>
          <w:sz w:val="24"/>
          <w:szCs w:val="24"/>
        </w:rPr>
        <w:br w:type="page"/>
      </w:r>
      <w:r w:rsidRPr="00F128BA">
        <w:rPr>
          <w:rFonts w:ascii="Times New Roman" w:hAnsi="Times New Roman"/>
          <w:i/>
        </w:rPr>
        <w:lastRenderedPageBreak/>
        <w:t>Приложение 3</w:t>
      </w:r>
    </w:p>
    <w:p w14:paraId="726E35B0" w14:textId="77777777" w:rsidR="000375B6" w:rsidRPr="00F128BA" w:rsidRDefault="0097027E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 w:rsidRPr="00F128BA">
        <w:rPr>
          <w:color w:val="000000"/>
          <w:sz w:val="22"/>
          <w:szCs w:val="22"/>
        </w:rPr>
        <w:t>к</w:t>
      </w:r>
      <w:r w:rsidR="001668FA" w:rsidRPr="00F128BA">
        <w:rPr>
          <w:color w:val="000000"/>
          <w:sz w:val="22"/>
          <w:szCs w:val="22"/>
        </w:rPr>
        <w:t xml:space="preserve"> Правилам приема</w:t>
      </w:r>
      <w:r w:rsidR="00DB6183" w:rsidRPr="00F128BA">
        <w:rPr>
          <w:color w:val="000000"/>
          <w:sz w:val="22"/>
          <w:szCs w:val="22"/>
        </w:rPr>
        <w:t>,</w:t>
      </w:r>
      <w:r w:rsidR="001668FA" w:rsidRPr="00F128BA">
        <w:rPr>
          <w:color w:val="000000"/>
          <w:sz w:val="22"/>
          <w:szCs w:val="22"/>
        </w:rPr>
        <w:t xml:space="preserve"> </w:t>
      </w:r>
    </w:p>
    <w:p w14:paraId="090E83D9" w14:textId="77777777" w:rsidR="000375B6" w:rsidRPr="00F128BA" w:rsidRDefault="000375B6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</w:p>
    <w:p w14:paraId="0CE4C652" w14:textId="2E1915A0" w:rsidR="0097027E" w:rsidRPr="00F128BA" w:rsidRDefault="000375B6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 w:rsidRPr="00F128BA">
        <w:rPr>
          <w:color w:val="000000"/>
          <w:sz w:val="22"/>
          <w:szCs w:val="22"/>
        </w:rPr>
        <w:t>у</w:t>
      </w:r>
      <w:r w:rsidR="0097027E" w:rsidRPr="00F128BA">
        <w:rPr>
          <w:color w:val="000000"/>
          <w:sz w:val="22"/>
          <w:szCs w:val="22"/>
        </w:rPr>
        <w:t>твержден</w:t>
      </w:r>
      <w:r w:rsidR="00DB6183" w:rsidRPr="00F128BA">
        <w:rPr>
          <w:color w:val="000000"/>
          <w:sz w:val="22"/>
          <w:szCs w:val="22"/>
        </w:rPr>
        <w:t>ным</w:t>
      </w:r>
      <w:r w:rsidR="0097027E" w:rsidRPr="00F128BA">
        <w:rPr>
          <w:color w:val="000000"/>
          <w:sz w:val="22"/>
          <w:szCs w:val="22"/>
        </w:rPr>
        <w:t xml:space="preserve"> приказом Южно</w:t>
      </w:r>
      <w:r w:rsidR="00D52309" w:rsidRPr="00F128BA">
        <w:rPr>
          <w:color w:val="000000"/>
          <w:sz w:val="22"/>
          <w:szCs w:val="22"/>
        </w:rPr>
        <w:t>-</w:t>
      </w:r>
      <w:r w:rsidR="0097027E" w:rsidRPr="00F128BA">
        <w:rPr>
          <w:color w:val="000000"/>
          <w:sz w:val="22"/>
          <w:szCs w:val="22"/>
        </w:rPr>
        <w:t xml:space="preserve">Уральского государственного университета </w:t>
      </w:r>
    </w:p>
    <w:p w14:paraId="1733752A" w14:textId="77777777" w:rsidR="00046410" w:rsidRPr="006051CA" w:rsidRDefault="00046410" w:rsidP="00046410">
      <w:pPr>
        <w:tabs>
          <w:tab w:val="left" w:pos="7484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051C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19.01.2024 </w:t>
      </w:r>
      <w:r w:rsidRPr="006051CA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03-13/09</w:t>
      </w:r>
    </w:p>
    <w:p w14:paraId="3F98EAE4" w14:textId="3B35BA28" w:rsidR="0097027E" w:rsidRPr="00F128BA" w:rsidRDefault="0097027E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</w:p>
    <w:p w14:paraId="5EF267CF" w14:textId="77777777" w:rsidR="0097027E" w:rsidRPr="00F128BA" w:rsidRDefault="0097027E" w:rsidP="001668F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F2ACB8A" w14:textId="38D5C56B" w:rsidR="0031552E" w:rsidRPr="00F128BA" w:rsidRDefault="0031552E" w:rsidP="001668F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128BA">
        <w:rPr>
          <w:rFonts w:ascii="Times New Roman" w:hAnsi="Times New Roman"/>
          <w:sz w:val="20"/>
          <w:szCs w:val="20"/>
        </w:rPr>
        <w:t>МИНИСТЕРСТВО НАУКИ И ВЫСШЕГО ОБРАЗОВАНИЯ РОССИЙСКОЙ ФЕДЕРАЦИИ</w:t>
      </w:r>
    </w:p>
    <w:p w14:paraId="148562EB" w14:textId="04586BC3" w:rsidR="001668FA" w:rsidRPr="00F128BA" w:rsidRDefault="001668FA" w:rsidP="001668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14:paraId="5C30885E" w14:textId="77777777" w:rsidR="001668FA" w:rsidRPr="00F128BA" w:rsidRDefault="001668FA" w:rsidP="001668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высшего образования</w:t>
      </w:r>
    </w:p>
    <w:p w14:paraId="4CEC646D" w14:textId="6AF647D0" w:rsidR="001668FA" w:rsidRPr="00F128BA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 xml:space="preserve"> «ЮЖНО</w:t>
      </w:r>
      <w:r w:rsidR="00D52309" w:rsidRPr="00F128BA">
        <w:rPr>
          <w:rFonts w:ascii="Times New Roman" w:hAnsi="Times New Roman"/>
          <w:b/>
          <w:sz w:val="24"/>
          <w:szCs w:val="24"/>
        </w:rPr>
        <w:t>-</w:t>
      </w:r>
      <w:r w:rsidRPr="00F128BA">
        <w:rPr>
          <w:rFonts w:ascii="Times New Roman" w:hAnsi="Times New Roman"/>
          <w:b/>
          <w:sz w:val="24"/>
          <w:szCs w:val="24"/>
        </w:rPr>
        <w:t>УРАЛЬСКИЙ ГОСУДАРСТВЕННЫЙ УНИВЕРСИТЕТ</w:t>
      </w:r>
    </w:p>
    <w:p w14:paraId="23D5811E" w14:textId="77777777" w:rsidR="001668FA" w:rsidRPr="00F128BA" w:rsidRDefault="001668FA" w:rsidP="001668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(национальный исследовательский университет)»</w:t>
      </w:r>
    </w:p>
    <w:p w14:paraId="50C7155E" w14:textId="77777777" w:rsidR="001668FA" w:rsidRPr="00F128BA" w:rsidRDefault="001668FA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8B9D34" w14:textId="77777777" w:rsidR="001668FA" w:rsidRPr="00F128BA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П Р О Т О К О Л</w:t>
      </w:r>
    </w:p>
    <w:p w14:paraId="071A9681" w14:textId="77777777" w:rsidR="001668FA" w:rsidRPr="00F128BA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CE1EFD" w14:textId="77777777" w:rsidR="001C031C" w:rsidRPr="00F128BA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 xml:space="preserve">заседания экзаменационной комиссии по приему вступительного испытания </w:t>
      </w:r>
    </w:p>
    <w:p w14:paraId="220C98B3" w14:textId="7CC83CB6" w:rsidR="001668FA" w:rsidRPr="00F128BA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 xml:space="preserve">в аспирантуру по специальной дисциплине </w:t>
      </w:r>
    </w:p>
    <w:p w14:paraId="584AD518" w14:textId="77777777" w:rsidR="001668FA" w:rsidRPr="00F128BA" w:rsidRDefault="001668FA" w:rsidP="001668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DDD58B" w14:textId="77777777" w:rsidR="001668FA" w:rsidRPr="00F128BA" w:rsidRDefault="001668FA" w:rsidP="001668F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от «______»______________________20__ г.</w:t>
      </w:r>
    </w:p>
    <w:p w14:paraId="5E561328" w14:textId="77777777" w:rsidR="001668FA" w:rsidRPr="00F128BA" w:rsidRDefault="001668FA" w:rsidP="001668F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2729C152" w14:textId="77777777" w:rsidR="001668FA" w:rsidRPr="00F128BA" w:rsidRDefault="00B578DD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Комиссия в составе</w:t>
      </w:r>
      <w:r w:rsidR="001668FA" w:rsidRPr="00F128BA">
        <w:rPr>
          <w:rFonts w:ascii="Times New Roman" w:hAnsi="Times New Roman"/>
          <w:sz w:val="24"/>
          <w:szCs w:val="24"/>
        </w:rPr>
        <w:t xml:space="preserve">: </w:t>
      </w:r>
    </w:p>
    <w:p w14:paraId="07EA2DD3" w14:textId="77777777" w:rsidR="001668FA" w:rsidRPr="00F128BA" w:rsidRDefault="001668FA" w:rsidP="001668F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128BA">
        <w:rPr>
          <w:rFonts w:ascii="Times New Roman" w:hAnsi="Times New Roman"/>
          <w:sz w:val="24"/>
          <w:szCs w:val="24"/>
        </w:rPr>
        <w:t>Председатель: _____________________________________________________________________</w:t>
      </w:r>
    </w:p>
    <w:p w14:paraId="3DECB29F" w14:textId="77777777" w:rsidR="001668FA" w:rsidRPr="00F128BA" w:rsidRDefault="001668FA" w:rsidP="001668FA">
      <w:pPr>
        <w:spacing w:after="0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Члены комиссии (согласно приказу):</w:t>
      </w:r>
      <w:r w:rsidRPr="00F128BA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_______________________________________________________________________________</w:t>
      </w:r>
    </w:p>
    <w:p w14:paraId="3C8D55BA" w14:textId="77777777" w:rsidR="001668FA" w:rsidRPr="00F128BA" w:rsidRDefault="001668FA" w:rsidP="001668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</w:p>
    <w:p w14:paraId="151EA3DA" w14:textId="77777777" w:rsidR="001668FA" w:rsidRPr="00F128BA" w:rsidRDefault="001668FA" w:rsidP="001668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</w:p>
    <w:p w14:paraId="5380AF85" w14:textId="5306BF69" w:rsidR="001668FA" w:rsidRPr="00F128BA" w:rsidRDefault="009D2A25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(у</w:t>
      </w:r>
      <w:r w:rsidR="001668FA" w:rsidRPr="00F128BA">
        <w:rPr>
          <w:rFonts w:ascii="Times New Roman" w:hAnsi="Times New Roman"/>
          <w:sz w:val="24"/>
          <w:szCs w:val="24"/>
        </w:rPr>
        <w:t>твержден</w:t>
      </w:r>
      <w:r w:rsidR="00B578DD" w:rsidRPr="00F128BA">
        <w:rPr>
          <w:rFonts w:ascii="Times New Roman" w:hAnsi="Times New Roman"/>
          <w:sz w:val="24"/>
          <w:szCs w:val="24"/>
        </w:rPr>
        <w:t>а</w:t>
      </w:r>
      <w:r w:rsidR="001668FA" w:rsidRPr="00F128BA">
        <w:rPr>
          <w:rFonts w:ascii="Times New Roman" w:hAnsi="Times New Roman"/>
          <w:sz w:val="24"/>
          <w:szCs w:val="24"/>
        </w:rPr>
        <w:t xml:space="preserve"> приказом от _________________ г. № ______________)</w:t>
      </w:r>
    </w:p>
    <w:p w14:paraId="0ADA6C8B" w14:textId="77777777" w:rsidR="001668FA" w:rsidRPr="00F128BA" w:rsidRDefault="001668FA" w:rsidP="001668FA">
      <w:pPr>
        <w:spacing w:after="0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Высшая школа/Институт___</w:t>
      </w:r>
      <w:r w:rsidR="00AB17CA" w:rsidRPr="00F128BA">
        <w:rPr>
          <w:rFonts w:ascii="Times New Roman" w:hAnsi="Times New Roman"/>
          <w:b/>
          <w:sz w:val="24"/>
          <w:szCs w:val="24"/>
        </w:rPr>
        <w:t>__________________________________</w:t>
      </w:r>
      <w:r w:rsidRPr="00F128BA">
        <w:rPr>
          <w:rFonts w:ascii="Times New Roman" w:hAnsi="Times New Roman"/>
          <w:b/>
          <w:sz w:val="24"/>
          <w:szCs w:val="24"/>
        </w:rPr>
        <w:t>__________________</w:t>
      </w:r>
    </w:p>
    <w:p w14:paraId="7882C132" w14:textId="77777777" w:rsidR="001668FA" w:rsidRPr="00F128BA" w:rsidRDefault="001668FA" w:rsidP="001668FA">
      <w:pPr>
        <w:spacing w:after="0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Кафедра ________________________________________</w:t>
      </w:r>
      <w:r w:rsidR="00AB17CA" w:rsidRPr="00F128BA">
        <w:rPr>
          <w:rFonts w:ascii="Times New Roman" w:hAnsi="Times New Roman"/>
          <w:b/>
          <w:sz w:val="24"/>
          <w:szCs w:val="24"/>
        </w:rPr>
        <w:t>______________________________</w:t>
      </w:r>
    </w:p>
    <w:p w14:paraId="4B3A9DEA" w14:textId="77777777" w:rsidR="001668FA" w:rsidRPr="00F128BA" w:rsidRDefault="00B53960" w:rsidP="001668FA">
      <w:pPr>
        <w:spacing w:after="0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Группа научных специальностей</w:t>
      </w:r>
      <w:r w:rsidR="001668FA" w:rsidRPr="00F128BA">
        <w:rPr>
          <w:rFonts w:ascii="Times New Roman" w:hAnsi="Times New Roman"/>
          <w:b/>
          <w:sz w:val="24"/>
          <w:szCs w:val="24"/>
        </w:rPr>
        <w:t>______________________________</w:t>
      </w:r>
      <w:r w:rsidR="00AB17CA" w:rsidRPr="00F128BA">
        <w:rPr>
          <w:rFonts w:ascii="Times New Roman" w:hAnsi="Times New Roman"/>
          <w:b/>
          <w:sz w:val="24"/>
          <w:szCs w:val="24"/>
        </w:rPr>
        <w:t>_</w:t>
      </w:r>
      <w:r w:rsidR="001668FA" w:rsidRPr="00F128BA">
        <w:rPr>
          <w:rFonts w:ascii="Times New Roman" w:hAnsi="Times New Roman"/>
          <w:b/>
          <w:sz w:val="24"/>
          <w:szCs w:val="24"/>
        </w:rPr>
        <w:t>__________________</w:t>
      </w:r>
    </w:p>
    <w:p w14:paraId="22C8F280" w14:textId="77777777" w:rsidR="001668FA" w:rsidRPr="00F128BA" w:rsidRDefault="00AB17CA" w:rsidP="001668FA">
      <w:pPr>
        <w:spacing w:after="0"/>
        <w:jc w:val="center"/>
        <w:rPr>
          <w:rFonts w:ascii="Times New Roman" w:hAnsi="Times New Roman"/>
          <w:sz w:val="14"/>
          <w:szCs w:val="24"/>
        </w:rPr>
      </w:pPr>
      <w:r w:rsidRPr="00F128BA">
        <w:rPr>
          <w:rFonts w:ascii="Times New Roman" w:hAnsi="Times New Roman"/>
          <w:sz w:val="14"/>
          <w:szCs w:val="24"/>
        </w:rPr>
        <w:t>(</w:t>
      </w:r>
      <w:r w:rsidR="001668FA" w:rsidRPr="00F128BA">
        <w:rPr>
          <w:rFonts w:ascii="Times New Roman" w:hAnsi="Times New Roman"/>
          <w:sz w:val="14"/>
          <w:szCs w:val="24"/>
        </w:rPr>
        <w:t>шифр, наименование</w:t>
      </w:r>
      <w:r w:rsidRPr="00F128BA">
        <w:rPr>
          <w:rFonts w:ascii="Times New Roman" w:hAnsi="Times New Roman"/>
          <w:sz w:val="14"/>
          <w:szCs w:val="24"/>
        </w:rPr>
        <w:t>)</w:t>
      </w:r>
    </w:p>
    <w:p w14:paraId="120BDFD6" w14:textId="77777777" w:rsidR="001668FA" w:rsidRPr="00F128BA" w:rsidRDefault="00F52822" w:rsidP="001668FA">
      <w:pPr>
        <w:spacing w:after="0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Научная с</w:t>
      </w:r>
      <w:r w:rsidR="001668FA" w:rsidRPr="00F128BA">
        <w:rPr>
          <w:rFonts w:ascii="Times New Roman" w:hAnsi="Times New Roman"/>
          <w:b/>
          <w:sz w:val="24"/>
          <w:szCs w:val="24"/>
        </w:rPr>
        <w:t>пециальность</w:t>
      </w:r>
      <w:r w:rsidR="00845253" w:rsidRPr="00F128BA">
        <w:rPr>
          <w:rFonts w:ascii="Times New Roman" w:hAnsi="Times New Roman"/>
          <w:b/>
          <w:sz w:val="24"/>
          <w:szCs w:val="24"/>
        </w:rPr>
        <w:t>_____</w:t>
      </w:r>
      <w:r w:rsidR="001668FA" w:rsidRPr="00F128BA">
        <w:rPr>
          <w:rFonts w:ascii="Times New Roman" w:hAnsi="Times New Roman"/>
          <w:b/>
          <w:sz w:val="24"/>
          <w:szCs w:val="24"/>
        </w:rPr>
        <w:t>_________________________</w:t>
      </w:r>
      <w:r w:rsidR="00AB17CA" w:rsidRPr="00F128BA">
        <w:rPr>
          <w:rFonts w:ascii="Times New Roman" w:hAnsi="Times New Roman"/>
          <w:b/>
          <w:sz w:val="24"/>
          <w:szCs w:val="24"/>
        </w:rPr>
        <w:t>________</w:t>
      </w:r>
      <w:r w:rsidR="001668FA" w:rsidRPr="00F128BA">
        <w:rPr>
          <w:rFonts w:ascii="Times New Roman" w:hAnsi="Times New Roman"/>
          <w:b/>
          <w:sz w:val="24"/>
          <w:szCs w:val="24"/>
        </w:rPr>
        <w:t>___________________</w:t>
      </w:r>
    </w:p>
    <w:p w14:paraId="6C96C538" w14:textId="03D95D18" w:rsidR="001668FA" w:rsidRPr="00F128BA" w:rsidRDefault="00332BF6" w:rsidP="001668FA">
      <w:pPr>
        <w:spacing w:after="0"/>
        <w:jc w:val="center"/>
        <w:rPr>
          <w:rFonts w:ascii="Times New Roman" w:hAnsi="Times New Roman"/>
          <w:sz w:val="14"/>
          <w:szCs w:val="24"/>
        </w:rPr>
      </w:pPr>
      <w:r w:rsidRPr="00F128BA">
        <w:rPr>
          <w:rFonts w:ascii="Times New Roman" w:hAnsi="Times New Roman"/>
          <w:sz w:val="14"/>
          <w:szCs w:val="24"/>
        </w:rPr>
        <w:t>(</w:t>
      </w:r>
      <w:r w:rsidR="001668FA" w:rsidRPr="00F128BA">
        <w:rPr>
          <w:rFonts w:ascii="Times New Roman" w:hAnsi="Times New Roman"/>
          <w:sz w:val="14"/>
          <w:szCs w:val="24"/>
        </w:rPr>
        <w:t>шифр, наименование</w:t>
      </w:r>
      <w:r w:rsidRPr="00F128BA">
        <w:rPr>
          <w:rFonts w:ascii="Times New Roman" w:hAnsi="Times New Roman"/>
          <w:sz w:val="14"/>
          <w:szCs w:val="24"/>
        </w:rPr>
        <w:t>)</w:t>
      </w:r>
    </w:p>
    <w:p w14:paraId="6F18E330" w14:textId="04F99D53" w:rsidR="00AB17CA" w:rsidRPr="00F128BA" w:rsidRDefault="00332BF6" w:rsidP="00AB17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ФИО поступающего</w:t>
      </w:r>
      <w:r w:rsidRPr="00F128BA">
        <w:rPr>
          <w:rFonts w:ascii="Times New Roman" w:hAnsi="Times New Roman"/>
          <w:sz w:val="24"/>
          <w:szCs w:val="24"/>
        </w:rPr>
        <w:t xml:space="preserve"> </w:t>
      </w:r>
      <w:r w:rsidR="00AB17CA" w:rsidRPr="00F128BA">
        <w:rPr>
          <w:rFonts w:ascii="Times New Roman" w:hAnsi="Times New Roman"/>
          <w:sz w:val="24"/>
          <w:szCs w:val="24"/>
        </w:rPr>
        <w:t>__</w:t>
      </w:r>
      <w:r w:rsidRPr="00F128BA">
        <w:rPr>
          <w:rFonts w:ascii="Times New Roman" w:hAnsi="Times New Roman"/>
          <w:sz w:val="24"/>
          <w:szCs w:val="24"/>
        </w:rPr>
        <w:t xml:space="preserve">________________________ </w:t>
      </w:r>
      <w:r w:rsidRPr="00F128BA">
        <w:rPr>
          <w:rFonts w:ascii="Times New Roman" w:hAnsi="Times New Roman"/>
          <w:sz w:val="24"/>
          <w:szCs w:val="24"/>
          <w:lang w:val="en-US"/>
        </w:rPr>
        <w:t>ID</w:t>
      </w:r>
      <w:r w:rsidRPr="00F128BA">
        <w:rPr>
          <w:rFonts w:ascii="Times New Roman" w:hAnsi="Times New Roman"/>
          <w:sz w:val="24"/>
          <w:szCs w:val="24"/>
        </w:rPr>
        <w:t xml:space="preserve"> поступающего__________________</w:t>
      </w:r>
    </w:p>
    <w:p w14:paraId="28D08D5E" w14:textId="01A2B06F" w:rsidR="00AB17CA" w:rsidRPr="00F128BA" w:rsidRDefault="00AB17CA" w:rsidP="00AB17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ab/>
      </w:r>
      <w:r w:rsidRPr="00F128BA">
        <w:rPr>
          <w:rFonts w:ascii="Times New Roman" w:hAnsi="Times New Roman"/>
          <w:b/>
          <w:sz w:val="24"/>
          <w:szCs w:val="24"/>
        </w:rPr>
        <w:tab/>
      </w:r>
      <w:r w:rsidRPr="00F128BA">
        <w:rPr>
          <w:rFonts w:ascii="Times New Roman" w:hAnsi="Times New Roman"/>
          <w:b/>
          <w:sz w:val="24"/>
          <w:szCs w:val="24"/>
        </w:rPr>
        <w:tab/>
      </w:r>
      <w:r w:rsidRPr="00F128BA">
        <w:rPr>
          <w:rFonts w:ascii="Times New Roman" w:hAnsi="Times New Roman"/>
          <w:b/>
          <w:sz w:val="24"/>
          <w:szCs w:val="24"/>
        </w:rPr>
        <w:tab/>
      </w:r>
      <w:r w:rsidRPr="00F128BA">
        <w:rPr>
          <w:rFonts w:ascii="Times New Roman" w:hAnsi="Times New Roman"/>
          <w:b/>
          <w:sz w:val="24"/>
          <w:szCs w:val="24"/>
        </w:rPr>
        <w:tab/>
      </w:r>
      <w:r w:rsidRPr="00F128BA">
        <w:rPr>
          <w:rFonts w:ascii="Times New Roman" w:hAnsi="Times New Roman"/>
          <w:b/>
          <w:sz w:val="24"/>
          <w:szCs w:val="24"/>
        </w:rPr>
        <w:tab/>
      </w:r>
      <w:r w:rsidRPr="00F128BA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14:paraId="63CC1C66" w14:textId="11100816" w:rsidR="001668FA" w:rsidRPr="00F128BA" w:rsidRDefault="00AB17CA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По</w:t>
      </w:r>
      <w:r w:rsidR="00AD12D3" w:rsidRPr="00F128BA">
        <w:rPr>
          <w:rFonts w:ascii="Times New Roman" w:hAnsi="Times New Roman"/>
          <w:sz w:val="24"/>
          <w:szCs w:val="24"/>
        </w:rPr>
        <w:t xml:space="preserve"> просьбе поступающего, ему заданы </w:t>
      </w:r>
      <w:r w:rsidR="001668FA" w:rsidRPr="00F128BA">
        <w:rPr>
          <w:rFonts w:ascii="Times New Roman" w:hAnsi="Times New Roman"/>
          <w:sz w:val="24"/>
          <w:szCs w:val="24"/>
        </w:rPr>
        <w:t xml:space="preserve">следующие </w:t>
      </w:r>
      <w:r w:rsidR="00AD12D3" w:rsidRPr="00F128BA">
        <w:rPr>
          <w:rFonts w:ascii="Times New Roman" w:hAnsi="Times New Roman"/>
          <w:sz w:val="24"/>
          <w:szCs w:val="24"/>
        </w:rPr>
        <w:t>дополнительные вопросы</w:t>
      </w:r>
      <w:r w:rsidR="001668FA" w:rsidRPr="00F128BA">
        <w:rPr>
          <w:rFonts w:ascii="Times New Roman" w:hAnsi="Times New Roman"/>
          <w:sz w:val="24"/>
          <w:szCs w:val="24"/>
        </w:rPr>
        <w:t>:</w:t>
      </w:r>
    </w:p>
    <w:p w14:paraId="286A594F" w14:textId="77777777" w:rsidR="001668FA" w:rsidRPr="00F128BA" w:rsidRDefault="001668FA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14:paraId="12F106E4" w14:textId="77777777" w:rsidR="001668FA" w:rsidRPr="00F128BA" w:rsidRDefault="001668FA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14:paraId="43A20E7A" w14:textId="77777777" w:rsidR="001668FA" w:rsidRPr="00F128BA" w:rsidRDefault="001668FA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14:paraId="3B123A42" w14:textId="77777777" w:rsidR="00AB17CA" w:rsidRPr="00F128BA" w:rsidRDefault="00AB17CA" w:rsidP="00AB17C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EC2EDE" w14:textId="311D45C5" w:rsidR="00AD12D3" w:rsidRPr="00F128BA" w:rsidRDefault="001668FA" w:rsidP="00AD12D3">
      <w:pPr>
        <w:spacing w:after="0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РЕШИЛИ</w:t>
      </w:r>
      <w:r w:rsidR="006F70B3" w:rsidRPr="00F128BA">
        <w:rPr>
          <w:rFonts w:ascii="Times New Roman" w:hAnsi="Times New Roman"/>
          <w:sz w:val="24"/>
          <w:szCs w:val="24"/>
        </w:rPr>
        <w:t>: ________________________</w:t>
      </w:r>
      <w:r w:rsidRPr="00F128BA">
        <w:rPr>
          <w:rFonts w:ascii="Times New Roman" w:hAnsi="Times New Roman"/>
          <w:sz w:val="24"/>
          <w:szCs w:val="24"/>
        </w:rPr>
        <w:t>сдал</w:t>
      </w:r>
      <w:r w:rsidR="00845253" w:rsidRPr="00F128BA">
        <w:rPr>
          <w:rFonts w:ascii="Times New Roman" w:hAnsi="Times New Roman"/>
          <w:sz w:val="24"/>
          <w:szCs w:val="24"/>
        </w:rPr>
        <w:t>(а)</w:t>
      </w:r>
      <w:r w:rsidR="00AD12D3" w:rsidRPr="00F128BA">
        <w:rPr>
          <w:rFonts w:ascii="Times New Roman" w:hAnsi="Times New Roman"/>
          <w:sz w:val="24"/>
          <w:szCs w:val="24"/>
        </w:rPr>
        <w:t>: письменную часть экзамена на ______баллов,</w:t>
      </w:r>
    </w:p>
    <w:p w14:paraId="7855CF78" w14:textId="653BC472" w:rsidR="00AD12D3" w:rsidRPr="00F128BA" w:rsidRDefault="00AD12D3" w:rsidP="00AD12D3">
      <w:pPr>
        <w:spacing w:after="0"/>
        <w:ind w:left="708" w:firstLine="708"/>
        <w:rPr>
          <w:rFonts w:ascii="Times New Roman" w:hAnsi="Times New Roman"/>
          <w:i/>
          <w:sz w:val="16"/>
          <w:szCs w:val="24"/>
        </w:rPr>
      </w:pPr>
      <w:r w:rsidRPr="00F128BA">
        <w:rPr>
          <w:rFonts w:ascii="Times New Roman" w:hAnsi="Times New Roman"/>
          <w:i/>
          <w:sz w:val="16"/>
          <w:szCs w:val="24"/>
        </w:rPr>
        <w:t>(ФИО поступающего)</w:t>
      </w:r>
    </w:p>
    <w:p w14:paraId="4B8C2214" w14:textId="16DC009B" w:rsidR="001668FA" w:rsidRPr="00F128BA" w:rsidRDefault="00AD12D3" w:rsidP="006F70B3">
      <w:pPr>
        <w:spacing w:after="0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 xml:space="preserve">ответы на дополнительные вопросы __________ баллов, итого </w:t>
      </w:r>
      <w:r w:rsidR="006F70B3" w:rsidRPr="00F128BA">
        <w:rPr>
          <w:rFonts w:ascii="Times New Roman" w:hAnsi="Times New Roman"/>
          <w:sz w:val="24"/>
          <w:szCs w:val="24"/>
        </w:rPr>
        <w:t>общепрофессиональные компетенции</w:t>
      </w:r>
      <w:r w:rsidR="006F70B3" w:rsidRPr="00F128BA">
        <w:rPr>
          <w:rFonts w:ascii="Times New Roman" w:hAnsi="Times New Roman"/>
          <w:b/>
          <w:sz w:val="24"/>
          <w:szCs w:val="24"/>
        </w:rPr>
        <w:t xml:space="preserve">* </w:t>
      </w:r>
      <w:r w:rsidR="001668FA" w:rsidRPr="00F128BA">
        <w:rPr>
          <w:rFonts w:ascii="Times New Roman" w:hAnsi="Times New Roman"/>
          <w:sz w:val="24"/>
          <w:szCs w:val="24"/>
        </w:rPr>
        <w:t>на</w:t>
      </w:r>
      <w:r w:rsidR="006F70B3" w:rsidRPr="00F128BA">
        <w:rPr>
          <w:rFonts w:ascii="Times New Roman" w:hAnsi="Times New Roman"/>
          <w:b/>
          <w:sz w:val="24"/>
          <w:szCs w:val="24"/>
        </w:rPr>
        <w:t xml:space="preserve"> ________</w:t>
      </w:r>
      <w:r w:rsidR="001668FA" w:rsidRPr="00F128BA">
        <w:rPr>
          <w:rFonts w:ascii="Times New Roman" w:hAnsi="Times New Roman"/>
          <w:sz w:val="24"/>
          <w:szCs w:val="24"/>
        </w:rPr>
        <w:t>баллов</w:t>
      </w:r>
      <w:r w:rsidR="001668FA" w:rsidRPr="00F128BA">
        <w:rPr>
          <w:rFonts w:ascii="Times New Roman" w:hAnsi="Times New Roman"/>
          <w:b/>
          <w:i/>
          <w:sz w:val="24"/>
          <w:szCs w:val="24"/>
        </w:rPr>
        <w:t>;</w:t>
      </w:r>
      <w:r w:rsidR="001668FA" w:rsidRPr="00F128BA">
        <w:rPr>
          <w:rFonts w:ascii="Times New Roman" w:hAnsi="Times New Roman"/>
          <w:b/>
          <w:sz w:val="24"/>
          <w:szCs w:val="24"/>
        </w:rPr>
        <w:t xml:space="preserve"> </w:t>
      </w:r>
      <w:r w:rsidR="001668FA" w:rsidRPr="00F128BA">
        <w:rPr>
          <w:rFonts w:ascii="Times New Roman" w:hAnsi="Times New Roman"/>
          <w:sz w:val="24"/>
          <w:szCs w:val="24"/>
        </w:rPr>
        <w:t>индивидуальные достижения**</w:t>
      </w:r>
      <w:r w:rsidR="001668FA" w:rsidRPr="00F128BA">
        <w:rPr>
          <w:rFonts w:ascii="Times New Roman" w:hAnsi="Times New Roman"/>
          <w:b/>
          <w:sz w:val="24"/>
          <w:szCs w:val="24"/>
        </w:rPr>
        <w:t xml:space="preserve"> </w:t>
      </w:r>
      <w:r w:rsidR="001668FA" w:rsidRPr="00F128BA">
        <w:rPr>
          <w:rFonts w:ascii="Times New Roman" w:hAnsi="Times New Roman"/>
          <w:sz w:val="24"/>
          <w:szCs w:val="24"/>
        </w:rPr>
        <w:t>_____________ баллов</w:t>
      </w:r>
      <w:r w:rsidR="006F70B3" w:rsidRPr="00F128BA">
        <w:rPr>
          <w:rFonts w:ascii="Times New Roman" w:hAnsi="Times New Roman"/>
          <w:sz w:val="24"/>
          <w:szCs w:val="24"/>
        </w:rPr>
        <w:t>.</w:t>
      </w:r>
    </w:p>
    <w:p w14:paraId="5A043580" w14:textId="77777777" w:rsidR="006F70B3" w:rsidRPr="00F128BA" w:rsidRDefault="006F70B3" w:rsidP="006F70B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E856057" w14:textId="77777777" w:rsidR="001668FA" w:rsidRPr="00F128BA" w:rsidRDefault="001668FA" w:rsidP="00845253">
      <w:pPr>
        <w:spacing w:after="0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Председатель экзаменационной комиссии __________</w:t>
      </w:r>
      <w:r w:rsidR="00845253" w:rsidRPr="00F128BA">
        <w:rPr>
          <w:rFonts w:ascii="Times New Roman" w:hAnsi="Times New Roman"/>
          <w:b/>
          <w:sz w:val="24"/>
          <w:szCs w:val="24"/>
        </w:rPr>
        <w:t>______________</w:t>
      </w:r>
      <w:r w:rsidRPr="00F128BA">
        <w:rPr>
          <w:rFonts w:ascii="Times New Roman" w:hAnsi="Times New Roman"/>
          <w:b/>
          <w:sz w:val="24"/>
          <w:szCs w:val="24"/>
        </w:rPr>
        <w:t>_</w:t>
      </w:r>
      <w:r w:rsidR="009A5356" w:rsidRPr="00F128BA">
        <w:rPr>
          <w:rFonts w:ascii="Times New Roman" w:hAnsi="Times New Roman"/>
          <w:b/>
          <w:sz w:val="24"/>
          <w:szCs w:val="24"/>
        </w:rPr>
        <w:t>/</w:t>
      </w:r>
      <w:r w:rsidRPr="00F128BA">
        <w:rPr>
          <w:rFonts w:ascii="Times New Roman" w:hAnsi="Times New Roman"/>
          <w:b/>
          <w:sz w:val="24"/>
          <w:szCs w:val="24"/>
        </w:rPr>
        <w:t>__</w:t>
      </w:r>
      <w:r w:rsidR="009A5356" w:rsidRPr="00F128BA">
        <w:rPr>
          <w:rFonts w:ascii="Times New Roman" w:hAnsi="Times New Roman"/>
          <w:b/>
          <w:sz w:val="24"/>
          <w:szCs w:val="24"/>
        </w:rPr>
        <w:t>_</w:t>
      </w:r>
      <w:r w:rsidRPr="00F128BA">
        <w:rPr>
          <w:rFonts w:ascii="Times New Roman" w:hAnsi="Times New Roman"/>
          <w:b/>
          <w:sz w:val="24"/>
          <w:szCs w:val="24"/>
        </w:rPr>
        <w:t>_________/</w:t>
      </w:r>
    </w:p>
    <w:p w14:paraId="0DCDD894" w14:textId="77777777" w:rsidR="001668FA" w:rsidRPr="00F128BA" w:rsidRDefault="001668FA" w:rsidP="00845253">
      <w:pPr>
        <w:spacing w:after="0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Зам. председателя экзаменационной комиссии ___________________</w:t>
      </w:r>
      <w:r w:rsidR="00845253" w:rsidRPr="00F128BA">
        <w:rPr>
          <w:rFonts w:ascii="Times New Roman" w:hAnsi="Times New Roman"/>
          <w:b/>
          <w:sz w:val="24"/>
          <w:szCs w:val="24"/>
        </w:rPr>
        <w:t>_</w:t>
      </w:r>
      <w:r w:rsidRPr="00F128BA">
        <w:rPr>
          <w:rFonts w:ascii="Times New Roman" w:hAnsi="Times New Roman"/>
          <w:b/>
          <w:sz w:val="24"/>
          <w:szCs w:val="24"/>
        </w:rPr>
        <w:t>_/____________/</w:t>
      </w:r>
    </w:p>
    <w:p w14:paraId="2CFA59B1" w14:textId="77777777" w:rsidR="001668FA" w:rsidRPr="00F128BA" w:rsidRDefault="001668FA" w:rsidP="00845253">
      <w:pPr>
        <w:spacing w:after="0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Члены экзаменационной комиссии: ______________________________</w:t>
      </w:r>
      <w:r w:rsidR="00845253" w:rsidRPr="00F128BA">
        <w:rPr>
          <w:rFonts w:ascii="Times New Roman" w:hAnsi="Times New Roman"/>
          <w:b/>
          <w:sz w:val="24"/>
          <w:szCs w:val="24"/>
        </w:rPr>
        <w:t>_</w:t>
      </w:r>
      <w:r w:rsidRPr="00F128BA">
        <w:rPr>
          <w:rFonts w:ascii="Times New Roman" w:hAnsi="Times New Roman"/>
          <w:b/>
          <w:sz w:val="24"/>
          <w:szCs w:val="24"/>
        </w:rPr>
        <w:t>/____________/</w:t>
      </w:r>
    </w:p>
    <w:p w14:paraId="1B4FB06C" w14:textId="77777777" w:rsidR="001668FA" w:rsidRPr="00F128BA" w:rsidRDefault="001668FA" w:rsidP="00845253">
      <w:pPr>
        <w:spacing w:after="0"/>
        <w:ind w:left="3600" w:firstLine="369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lastRenderedPageBreak/>
        <w:t>________</w:t>
      </w:r>
      <w:r w:rsidR="00845253" w:rsidRPr="00F128BA">
        <w:rPr>
          <w:rFonts w:ascii="Times New Roman" w:hAnsi="Times New Roman"/>
          <w:b/>
          <w:sz w:val="24"/>
          <w:szCs w:val="24"/>
        </w:rPr>
        <w:t>__</w:t>
      </w:r>
      <w:r w:rsidRPr="00F128BA">
        <w:rPr>
          <w:rFonts w:ascii="Times New Roman" w:hAnsi="Times New Roman"/>
          <w:b/>
          <w:sz w:val="24"/>
          <w:szCs w:val="24"/>
        </w:rPr>
        <w:t>__________________</w:t>
      </w:r>
      <w:r w:rsidR="00845253" w:rsidRPr="00F128BA">
        <w:rPr>
          <w:rFonts w:ascii="Times New Roman" w:hAnsi="Times New Roman"/>
          <w:b/>
          <w:sz w:val="24"/>
          <w:szCs w:val="24"/>
        </w:rPr>
        <w:t>__</w:t>
      </w:r>
      <w:r w:rsidR="009A5356" w:rsidRPr="00F128BA">
        <w:rPr>
          <w:rFonts w:ascii="Times New Roman" w:hAnsi="Times New Roman"/>
          <w:b/>
          <w:sz w:val="24"/>
          <w:szCs w:val="24"/>
        </w:rPr>
        <w:t>_/</w:t>
      </w:r>
      <w:r w:rsidRPr="00F128BA">
        <w:rPr>
          <w:rFonts w:ascii="Times New Roman" w:hAnsi="Times New Roman"/>
          <w:b/>
          <w:sz w:val="24"/>
          <w:szCs w:val="24"/>
        </w:rPr>
        <w:t>__________</w:t>
      </w:r>
      <w:r w:rsidR="009A5356" w:rsidRPr="00F128BA">
        <w:rPr>
          <w:rFonts w:ascii="Times New Roman" w:hAnsi="Times New Roman"/>
          <w:b/>
          <w:sz w:val="24"/>
          <w:szCs w:val="24"/>
        </w:rPr>
        <w:t>_</w:t>
      </w:r>
      <w:r w:rsidRPr="00F128BA">
        <w:rPr>
          <w:rFonts w:ascii="Times New Roman" w:hAnsi="Times New Roman"/>
          <w:b/>
          <w:sz w:val="24"/>
          <w:szCs w:val="24"/>
        </w:rPr>
        <w:t>_/</w:t>
      </w:r>
    </w:p>
    <w:p w14:paraId="5B2FDFE5" w14:textId="77777777" w:rsidR="001668FA" w:rsidRPr="00F128BA" w:rsidRDefault="001668FA" w:rsidP="00845253">
      <w:pPr>
        <w:spacing w:after="0"/>
        <w:ind w:left="4320" w:hanging="351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>_______________________________/____________/</w:t>
      </w:r>
    </w:p>
    <w:p w14:paraId="7333ACD7" w14:textId="2C37FB3F" w:rsidR="001668FA" w:rsidRPr="00F128BA" w:rsidRDefault="001668FA" w:rsidP="001668FA">
      <w:pPr>
        <w:widowControl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28BA">
        <w:rPr>
          <w:rFonts w:ascii="Times New Roman" w:hAnsi="Times New Roman"/>
          <w:b/>
          <w:bCs/>
          <w:sz w:val="24"/>
          <w:szCs w:val="24"/>
        </w:rPr>
        <w:t>* Общепрофессиональные компетенции</w:t>
      </w:r>
      <w:r w:rsidR="00332BF6" w:rsidRPr="00F128B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32BF6" w:rsidRPr="00F128BA">
        <w:rPr>
          <w:rFonts w:ascii="Times New Roman" w:hAnsi="Times New Roman"/>
          <w:bCs/>
          <w:sz w:val="24"/>
          <w:szCs w:val="24"/>
        </w:rPr>
        <w:t xml:space="preserve">оценка </w:t>
      </w:r>
      <w:r w:rsidRPr="00F128BA">
        <w:rPr>
          <w:rFonts w:ascii="Times New Roman" w:hAnsi="Times New Roman"/>
          <w:bCs/>
          <w:sz w:val="24"/>
          <w:szCs w:val="24"/>
        </w:rPr>
        <w:t>ответ</w:t>
      </w:r>
      <w:r w:rsidR="00332BF6" w:rsidRPr="00F128BA">
        <w:rPr>
          <w:rFonts w:ascii="Times New Roman" w:hAnsi="Times New Roman"/>
          <w:bCs/>
          <w:sz w:val="24"/>
          <w:szCs w:val="24"/>
        </w:rPr>
        <w:t>ов</w:t>
      </w:r>
      <w:r w:rsidRPr="00F128BA">
        <w:rPr>
          <w:rFonts w:ascii="Times New Roman" w:hAnsi="Times New Roman"/>
          <w:bCs/>
          <w:sz w:val="24"/>
          <w:szCs w:val="24"/>
        </w:rPr>
        <w:t xml:space="preserve"> </w:t>
      </w:r>
      <w:r w:rsidR="00332BF6" w:rsidRPr="00F128BA">
        <w:rPr>
          <w:rFonts w:ascii="Times New Roman" w:hAnsi="Times New Roman"/>
          <w:bCs/>
          <w:sz w:val="24"/>
          <w:szCs w:val="24"/>
        </w:rPr>
        <w:t>абитуриента</w:t>
      </w:r>
      <w:r w:rsidRPr="00F128BA">
        <w:rPr>
          <w:rFonts w:ascii="Times New Roman" w:hAnsi="Times New Roman"/>
          <w:bCs/>
          <w:sz w:val="24"/>
          <w:szCs w:val="24"/>
        </w:rPr>
        <w:t xml:space="preserve"> на вопросы</w:t>
      </w:r>
      <w:r w:rsidR="000F2A45" w:rsidRPr="00F128BA">
        <w:rPr>
          <w:rFonts w:ascii="Times New Roman" w:hAnsi="Times New Roman"/>
          <w:bCs/>
          <w:sz w:val="24"/>
          <w:szCs w:val="24"/>
        </w:rPr>
        <w:t xml:space="preserve"> по билету</w:t>
      </w:r>
      <w:r w:rsidR="00B0656A" w:rsidRPr="00F128BA">
        <w:rPr>
          <w:rFonts w:ascii="Times New Roman" w:hAnsi="Times New Roman"/>
          <w:bCs/>
          <w:sz w:val="24"/>
          <w:szCs w:val="24"/>
        </w:rPr>
        <w:t xml:space="preserve"> и ответ на дополнительные вопросы</w:t>
      </w:r>
      <w:r w:rsidRPr="00F128BA">
        <w:rPr>
          <w:rFonts w:ascii="Times New Roman" w:hAnsi="Times New Roman"/>
          <w:bCs/>
          <w:sz w:val="24"/>
          <w:szCs w:val="24"/>
        </w:rPr>
        <w:t>.</w:t>
      </w:r>
    </w:p>
    <w:p w14:paraId="207AA03B" w14:textId="77777777" w:rsidR="001668FA" w:rsidRPr="00F128BA" w:rsidRDefault="009A5356" w:rsidP="001668FA">
      <w:pPr>
        <w:widowControl w:val="0"/>
        <w:adjustRightInd w:val="0"/>
        <w:spacing w:after="0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F128BA">
        <w:rPr>
          <w:rFonts w:ascii="Times New Roman" w:hAnsi="Times New Roman"/>
          <w:bCs/>
          <w:sz w:val="24"/>
          <w:szCs w:val="24"/>
        </w:rPr>
        <w:t>Максимальный балл – 100, минимальный (для участия в конкурсе) 50 баллов.</w:t>
      </w:r>
    </w:p>
    <w:p w14:paraId="1B61AF1C" w14:textId="77777777" w:rsidR="001668FA" w:rsidRPr="00F128BA" w:rsidRDefault="001668FA" w:rsidP="001668FA">
      <w:pPr>
        <w:widowControl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128BA">
        <w:rPr>
          <w:rFonts w:ascii="Times New Roman" w:hAnsi="Times New Roman"/>
          <w:b/>
          <w:bCs/>
          <w:sz w:val="24"/>
          <w:szCs w:val="24"/>
        </w:rPr>
        <w:t xml:space="preserve">** </w:t>
      </w:r>
      <w:r w:rsidR="006F70B3" w:rsidRPr="00F128BA">
        <w:rPr>
          <w:rFonts w:ascii="Times New Roman" w:hAnsi="Times New Roman"/>
          <w:b/>
          <w:bCs/>
          <w:sz w:val="24"/>
          <w:szCs w:val="24"/>
        </w:rPr>
        <w:t>И</w:t>
      </w:r>
      <w:r w:rsidRPr="00F128BA">
        <w:rPr>
          <w:rFonts w:ascii="Times New Roman" w:hAnsi="Times New Roman"/>
          <w:b/>
          <w:bCs/>
          <w:sz w:val="24"/>
          <w:szCs w:val="24"/>
        </w:rPr>
        <w:t xml:space="preserve">ндивидуальные достижения: </w:t>
      </w:r>
    </w:p>
    <w:p w14:paraId="332928F6" w14:textId="77777777" w:rsidR="000F2A45" w:rsidRPr="00F128BA" w:rsidRDefault="000F2A45" w:rsidP="000F2A45">
      <w:pPr>
        <w:spacing w:after="0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Виды индивидуальных достижений и баллы для их оценки:</w:t>
      </w:r>
    </w:p>
    <w:p w14:paraId="4D152F3F" w14:textId="77777777" w:rsidR="000F2A45" w:rsidRPr="00F128BA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1. Научные публикации </w:t>
      </w:r>
    </w:p>
    <w:p w14:paraId="40C26179" w14:textId="52DBFE56" w:rsidR="000F2A45" w:rsidRPr="00F128BA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ab/>
        <w:t xml:space="preserve"> научная статья, опубликованная в рецензируемом издании, индексируемом в международных базах данных Scopus и</w:t>
      </w:r>
      <w:r w:rsidR="00423B47" w:rsidRPr="00F128BA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F128BA">
        <w:rPr>
          <w:rFonts w:ascii="Times New Roman" w:hAnsi="Times New Roman" w:cs="Times New Roman"/>
          <w:sz w:val="24"/>
          <w:szCs w:val="24"/>
        </w:rPr>
        <w:t xml:space="preserve"> Web of Science (квартиль Q1- Q2) – 10 баллов;</w:t>
      </w:r>
    </w:p>
    <w:p w14:paraId="7C2233C6" w14:textId="6227183C" w:rsidR="000F2A45" w:rsidRPr="00F128BA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ab/>
        <w:t>– научная статья, опубликованная в рецензируемом издании, индексируемом в международных базах данных Scopus и</w:t>
      </w:r>
      <w:r w:rsidR="00423B47" w:rsidRPr="00F128BA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F128BA">
        <w:rPr>
          <w:rFonts w:ascii="Times New Roman" w:hAnsi="Times New Roman" w:cs="Times New Roman"/>
          <w:sz w:val="24"/>
          <w:szCs w:val="24"/>
        </w:rPr>
        <w:t xml:space="preserve"> Web of Science (квартиль Q3-Q4) – 5 баллов;</w:t>
      </w:r>
    </w:p>
    <w:p w14:paraId="47292472" w14:textId="77777777" w:rsidR="000F2A45" w:rsidRPr="00F128BA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ab/>
        <w:t>– научная статья, опубликованная в рецензируемом издании, включенном в Перечень ВАК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– 8 баллов;</w:t>
      </w:r>
    </w:p>
    <w:p w14:paraId="10680A73" w14:textId="77777777" w:rsidR="000F2A45" w:rsidRPr="00F128BA" w:rsidRDefault="000F2A45" w:rsidP="000F2A45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ab/>
        <w:t>–</w:t>
      </w:r>
      <w:r w:rsidRPr="00F128BA">
        <w:rPr>
          <w:rFonts w:ascii="Times New Roman" w:hAnsi="Times New Roman" w:cs="Times New Roman"/>
          <w:bCs/>
          <w:sz w:val="24"/>
          <w:szCs w:val="24"/>
        </w:rPr>
        <w:tab/>
        <w:t> научная статья, опубликованная в рецензируемом журнале, индексируемом в РИНЦ – 3 балла;</w:t>
      </w:r>
    </w:p>
    <w:p w14:paraId="026599E0" w14:textId="77777777" w:rsidR="000F2A45" w:rsidRPr="00F128BA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2. Тезисы в сборниках трудов конференций</w:t>
      </w:r>
    </w:p>
    <w:p w14:paraId="0ECCCD6A" w14:textId="732D16EE" w:rsidR="000F2A45" w:rsidRPr="00F128BA" w:rsidRDefault="000F2A45" w:rsidP="000F2A45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ab/>
        <w:t xml:space="preserve">– тезисы докладов на конференциях, опубликованных в издании, индексируемом в международных базах данных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23B47" w:rsidRPr="00F128BA">
        <w:rPr>
          <w:rFonts w:ascii="Times New Roman" w:hAnsi="Times New Roman" w:cs="Times New Roman"/>
          <w:bCs/>
          <w:sz w:val="24"/>
          <w:szCs w:val="24"/>
        </w:rPr>
        <w:t xml:space="preserve">(или)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– 3 балла;</w:t>
      </w:r>
    </w:p>
    <w:p w14:paraId="61F12756" w14:textId="77777777" w:rsidR="000F2A45" w:rsidRPr="00F128BA" w:rsidRDefault="000F2A45" w:rsidP="000F2A45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 –</w:t>
      </w:r>
      <w:r w:rsidRPr="00F128BA">
        <w:rPr>
          <w:rFonts w:ascii="Times New Roman" w:hAnsi="Times New Roman" w:cs="Times New Roman"/>
          <w:bCs/>
          <w:sz w:val="24"/>
          <w:szCs w:val="24"/>
        </w:rPr>
        <w:tab/>
        <w:t> тезисы докладов на конференциях, опубликованных в издании, индексируемом в РИНЦ – 2 балла;</w:t>
      </w:r>
    </w:p>
    <w:p w14:paraId="7B7EF830" w14:textId="77777777" w:rsidR="000F2A45" w:rsidRPr="00F128BA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3. Патенты, свидетельства о регистрации программы ЭВМ</w:t>
      </w:r>
    </w:p>
    <w:p w14:paraId="5104437F" w14:textId="77777777" w:rsidR="000F2A45" w:rsidRPr="00F128BA" w:rsidRDefault="000F2A45" w:rsidP="000F2A45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 – патент на изобретение – 4 балла;</w:t>
      </w:r>
    </w:p>
    <w:p w14:paraId="2B9E34EE" w14:textId="77777777" w:rsidR="000F2A45" w:rsidRPr="00F128BA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 – патент на полезную модель, промышленный образец; свидетельство о регистрации программы ЭВМ – 2 балла. </w:t>
      </w:r>
    </w:p>
    <w:p w14:paraId="3A3C1CC9" w14:textId="77777777" w:rsidR="00423B47" w:rsidRPr="00F128BA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Максимальное количество баллов за публикации</w:t>
      </w:r>
      <w:r w:rsidR="00332BF6" w:rsidRPr="00F128BA">
        <w:rPr>
          <w:rFonts w:ascii="Times New Roman" w:hAnsi="Times New Roman" w:cs="Times New Roman"/>
          <w:sz w:val="24"/>
          <w:szCs w:val="24"/>
        </w:rPr>
        <w:t xml:space="preserve">, патенты, </w:t>
      </w:r>
      <w:r w:rsidR="007B0EB5" w:rsidRPr="00F128BA">
        <w:rPr>
          <w:rFonts w:ascii="Times New Roman" w:hAnsi="Times New Roman" w:cs="Times New Roman"/>
          <w:sz w:val="24"/>
          <w:szCs w:val="24"/>
        </w:rPr>
        <w:t>свидетельства (п. 1, 2, 3)</w:t>
      </w:r>
      <w:r w:rsidRPr="00F128BA">
        <w:rPr>
          <w:rFonts w:ascii="Times New Roman" w:hAnsi="Times New Roman" w:cs="Times New Roman"/>
          <w:sz w:val="24"/>
          <w:szCs w:val="24"/>
        </w:rPr>
        <w:t xml:space="preserve"> ограничено 25 баллами.</w:t>
      </w:r>
    </w:p>
    <w:p w14:paraId="6F616779" w14:textId="23D592F0" w:rsidR="000F2A45" w:rsidRPr="00F128BA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Статьи, опубликованные в издании, индексируемом в международных базах данных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23B47" w:rsidRPr="00F128BA">
        <w:rPr>
          <w:rFonts w:ascii="Times New Roman" w:hAnsi="Times New Roman" w:cs="Times New Roman"/>
          <w:bCs/>
          <w:sz w:val="24"/>
          <w:szCs w:val="24"/>
        </w:rPr>
        <w:t xml:space="preserve"> (или)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F128BA">
        <w:rPr>
          <w:rFonts w:ascii="Times New Roman" w:hAnsi="Times New Roman" w:cs="Times New Roman"/>
          <w:bCs/>
          <w:sz w:val="24"/>
          <w:szCs w:val="24"/>
        </w:rPr>
        <w:t>, а также включенном в Перечень ВАК и/или РИНЦ, учитываются не более одного раза с начислением наибольшего из возможного количества баллов.</w:t>
      </w:r>
    </w:p>
    <w:p w14:paraId="06CB8512" w14:textId="31BA6E2A" w:rsidR="000F2A45" w:rsidRPr="00F128BA" w:rsidRDefault="000F2A45" w:rsidP="000F2A45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B20055" w:rsidRPr="00F128BA">
        <w:rPr>
          <w:rFonts w:ascii="Times New Roman" w:hAnsi="Times New Roman" w:cs="Times New Roman"/>
          <w:bCs/>
          <w:sz w:val="24"/>
          <w:szCs w:val="24"/>
        </w:rPr>
        <w:t>Р</w:t>
      </w:r>
      <w:r w:rsidRPr="00F128BA">
        <w:rPr>
          <w:rFonts w:ascii="Times New Roman" w:hAnsi="Times New Roman" w:cs="Times New Roman"/>
          <w:bCs/>
          <w:sz w:val="24"/>
          <w:szCs w:val="24"/>
        </w:rPr>
        <w:t>екомендация</w:t>
      </w:r>
      <w:r w:rsidR="007B0EB5" w:rsidRPr="00F128BA">
        <w:rPr>
          <w:rFonts w:ascii="Times New Roman" w:hAnsi="Times New Roman" w:cs="Times New Roman"/>
          <w:bCs/>
          <w:sz w:val="24"/>
          <w:szCs w:val="24"/>
        </w:rPr>
        <w:t xml:space="preserve"> от потенциального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научного руководителя</w:t>
      </w:r>
      <w:r w:rsidR="00AB7B8A" w:rsidRPr="00F128BA">
        <w:rPr>
          <w:rFonts w:ascii="Times New Roman" w:hAnsi="Times New Roman" w:cs="Times New Roman"/>
          <w:bCs/>
          <w:sz w:val="24"/>
          <w:szCs w:val="24"/>
        </w:rPr>
        <w:t xml:space="preserve"> (штатного сотрудника университета, имеющего ученую степень доктора наук или кандидата наук (при наличии разрешения на научное руководство))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B0EB5" w:rsidRPr="00F128BA">
        <w:rPr>
          <w:rFonts w:ascii="Times New Roman" w:hAnsi="Times New Roman" w:cs="Times New Roman"/>
          <w:bCs/>
          <w:sz w:val="24"/>
          <w:szCs w:val="24"/>
        </w:rPr>
        <w:t>Б</w:t>
      </w:r>
      <w:r w:rsidRPr="00F128BA">
        <w:rPr>
          <w:rFonts w:ascii="Times New Roman" w:hAnsi="Times New Roman" w:cs="Times New Roman"/>
          <w:bCs/>
          <w:sz w:val="24"/>
          <w:szCs w:val="24"/>
        </w:rPr>
        <w:t>алл за данное достижение равен 25.</w:t>
      </w:r>
    </w:p>
    <w:p w14:paraId="48BCBD9C" w14:textId="77777777" w:rsidR="000F2A45" w:rsidRPr="00F128BA" w:rsidRDefault="000F2A45" w:rsidP="000F2A45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>Добавление баллов за каждое индивидуальное достижение проводится только при предоставлении комиссии подтверждающих документов.</w:t>
      </w:r>
    </w:p>
    <w:p w14:paraId="0BC2DABF" w14:textId="77777777" w:rsidR="000F2A45" w:rsidRPr="00F128BA" w:rsidRDefault="000F2A45" w:rsidP="000F2A45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>Сведения об 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14:paraId="4D4E9964" w14:textId="77777777" w:rsidR="000F2A45" w:rsidRPr="00F128BA" w:rsidRDefault="000F2A45" w:rsidP="00B0656A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bCs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>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абитуриент.</w:t>
      </w:r>
    </w:p>
    <w:p w14:paraId="770499E1" w14:textId="4005A21E" w:rsidR="001668FA" w:rsidRPr="00F128BA" w:rsidRDefault="001668FA" w:rsidP="001668FA">
      <w:pPr>
        <w:pStyle w:val="a8"/>
        <w:shd w:val="clear" w:color="auto" w:fill="auto"/>
        <w:spacing w:before="0" w:line="240" w:lineRule="auto"/>
        <w:ind w:right="261" w:firstLine="397"/>
        <w:rPr>
          <w:rStyle w:val="a7"/>
          <w:rFonts w:ascii="Times New Roman" w:hAnsi="Times New Roman" w:cs="Times New Roman"/>
          <w:sz w:val="24"/>
          <w:szCs w:val="24"/>
        </w:rPr>
      </w:pPr>
    </w:p>
    <w:p w14:paraId="06904EBE" w14:textId="77777777" w:rsidR="001668FA" w:rsidRPr="00F128BA" w:rsidRDefault="001668FA" w:rsidP="001668FA">
      <w:pPr>
        <w:widowControl w:val="0"/>
        <w:adjustRightInd w:val="0"/>
        <w:spacing w:after="0"/>
        <w:ind w:firstLine="397"/>
        <w:jc w:val="both"/>
        <w:rPr>
          <w:rFonts w:ascii="Times New Roman" w:hAnsi="Times New Roman"/>
          <w:bCs/>
          <w:sz w:val="24"/>
          <w:szCs w:val="24"/>
        </w:rPr>
      </w:pPr>
    </w:p>
    <w:p w14:paraId="69298831" w14:textId="77777777" w:rsidR="001668FA" w:rsidRPr="00F128BA" w:rsidRDefault="001668FA" w:rsidP="009702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F128BA">
        <w:rPr>
          <w:rFonts w:ascii="Times New Roman" w:hAnsi="Times New Roman"/>
          <w:sz w:val="24"/>
          <w:szCs w:val="24"/>
        </w:rPr>
        <w:br w:type="page"/>
      </w:r>
      <w:r w:rsidRPr="00F128BA">
        <w:rPr>
          <w:rFonts w:ascii="Times New Roman" w:hAnsi="Times New Roman"/>
          <w:i/>
        </w:rPr>
        <w:lastRenderedPageBreak/>
        <w:t>Приложение 4</w:t>
      </w:r>
    </w:p>
    <w:p w14:paraId="795AB057" w14:textId="77777777" w:rsidR="0097027E" w:rsidRPr="00F128BA" w:rsidRDefault="0097027E" w:rsidP="0097027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128BA">
        <w:rPr>
          <w:color w:val="000000"/>
          <w:sz w:val="22"/>
          <w:szCs w:val="22"/>
        </w:rPr>
        <w:t>к</w:t>
      </w:r>
      <w:r w:rsidR="001668FA" w:rsidRPr="00F128BA">
        <w:rPr>
          <w:color w:val="000000"/>
          <w:sz w:val="22"/>
          <w:szCs w:val="22"/>
        </w:rPr>
        <w:t xml:space="preserve"> Правилам приема </w:t>
      </w:r>
    </w:p>
    <w:p w14:paraId="272BF311" w14:textId="77777777" w:rsidR="002E32A0" w:rsidRPr="00F128BA" w:rsidRDefault="002E32A0" w:rsidP="0097027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5C189795" w14:textId="77777777" w:rsidR="002E32A0" w:rsidRPr="00F128BA" w:rsidRDefault="0097027E" w:rsidP="002E32A0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128BA">
        <w:rPr>
          <w:color w:val="000000"/>
          <w:sz w:val="22"/>
          <w:szCs w:val="22"/>
        </w:rPr>
        <w:t>утвержден</w:t>
      </w:r>
      <w:r w:rsidR="006E4033" w:rsidRPr="00F128BA">
        <w:rPr>
          <w:color w:val="000000"/>
          <w:sz w:val="22"/>
          <w:szCs w:val="22"/>
        </w:rPr>
        <w:t>ным</w:t>
      </w:r>
      <w:r w:rsidRPr="00F128BA">
        <w:rPr>
          <w:color w:val="000000"/>
          <w:sz w:val="22"/>
          <w:szCs w:val="22"/>
        </w:rPr>
        <w:t xml:space="preserve"> приказом </w:t>
      </w:r>
    </w:p>
    <w:p w14:paraId="367C291D" w14:textId="333F1D9B" w:rsidR="0097027E" w:rsidRPr="00F128BA" w:rsidRDefault="0097027E" w:rsidP="002E32A0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128BA">
        <w:rPr>
          <w:color w:val="000000"/>
          <w:sz w:val="22"/>
          <w:szCs w:val="22"/>
        </w:rPr>
        <w:t>Южно</w:t>
      </w:r>
      <w:r w:rsidR="00D52309" w:rsidRPr="00F128BA">
        <w:rPr>
          <w:color w:val="000000"/>
          <w:sz w:val="22"/>
          <w:szCs w:val="22"/>
        </w:rPr>
        <w:t>-</w:t>
      </w:r>
      <w:r w:rsidRPr="00F128BA">
        <w:rPr>
          <w:color w:val="000000"/>
          <w:sz w:val="22"/>
          <w:szCs w:val="22"/>
        </w:rPr>
        <w:t xml:space="preserve">Уральского государственного университета </w:t>
      </w:r>
    </w:p>
    <w:p w14:paraId="4237C4B8" w14:textId="77777777" w:rsidR="00046410" w:rsidRPr="006051CA" w:rsidRDefault="00046410" w:rsidP="00046410">
      <w:pPr>
        <w:tabs>
          <w:tab w:val="left" w:pos="7484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051C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19.01.2024 </w:t>
      </w:r>
      <w:r w:rsidRPr="006051CA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03-13/09</w:t>
      </w:r>
    </w:p>
    <w:p w14:paraId="54420C49" w14:textId="2C227D90" w:rsidR="0097027E" w:rsidRPr="00F128BA" w:rsidRDefault="0097027E" w:rsidP="002E32A0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04DE22B1" w14:textId="77777777" w:rsidR="001668FA" w:rsidRPr="00F128BA" w:rsidRDefault="001668FA" w:rsidP="002E3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58E58F6E" w14:textId="77777777" w:rsidR="001668FA" w:rsidRPr="00F128BA" w:rsidRDefault="001668FA" w:rsidP="001668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555020" w14:textId="77777777" w:rsidR="00CB5A03" w:rsidRPr="00F128BA" w:rsidRDefault="00CB5A03" w:rsidP="00CB5A0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128BA">
        <w:rPr>
          <w:rFonts w:ascii="Times New Roman" w:hAnsi="Times New Roman"/>
          <w:sz w:val="20"/>
          <w:szCs w:val="20"/>
        </w:rPr>
        <w:t>МИНИСТЕРСТВО НАУКИ И ВЫСШЕГО ОБРАЗОВАНИЯ РОССИЙСКОЙ ФЕДЕРАЦИИ</w:t>
      </w:r>
    </w:p>
    <w:p w14:paraId="4FEFB3F7" w14:textId="77777777" w:rsidR="00CB5A03" w:rsidRPr="00F128BA" w:rsidRDefault="00CB5A03" w:rsidP="00CB5A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14:paraId="39D7EA7D" w14:textId="77777777" w:rsidR="00CB5A03" w:rsidRPr="00F128BA" w:rsidRDefault="00CB5A03" w:rsidP="00CB5A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высшего образования</w:t>
      </w:r>
    </w:p>
    <w:p w14:paraId="2B4B9C7F" w14:textId="38FBC26F" w:rsidR="00CB5A03" w:rsidRPr="00F128BA" w:rsidRDefault="00CB5A03" w:rsidP="00CB5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28BA">
        <w:rPr>
          <w:rFonts w:ascii="Times New Roman" w:hAnsi="Times New Roman"/>
          <w:b/>
          <w:sz w:val="24"/>
          <w:szCs w:val="24"/>
        </w:rPr>
        <w:t xml:space="preserve"> «ЮЖНО</w:t>
      </w:r>
      <w:r w:rsidR="00D52309" w:rsidRPr="00F128BA">
        <w:rPr>
          <w:rFonts w:ascii="Times New Roman" w:hAnsi="Times New Roman"/>
          <w:b/>
          <w:sz w:val="24"/>
          <w:szCs w:val="24"/>
        </w:rPr>
        <w:t>-</w:t>
      </w:r>
      <w:r w:rsidRPr="00F128BA">
        <w:rPr>
          <w:rFonts w:ascii="Times New Roman" w:hAnsi="Times New Roman"/>
          <w:b/>
          <w:sz w:val="24"/>
          <w:szCs w:val="24"/>
        </w:rPr>
        <w:t>УРАЛЬСКИЙ ГОСУДАРСТВЕННЫЙ УНИВЕРСИТЕТ</w:t>
      </w:r>
    </w:p>
    <w:p w14:paraId="0EBF7ADF" w14:textId="77777777" w:rsidR="00CB5A03" w:rsidRPr="00F128BA" w:rsidRDefault="00CB5A03" w:rsidP="00CB5A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(национальный исследовательский университет)»</w:t>
      </w:r>
    </w:p>
    <w:p w14:paraId="44F35F8F" w14:textId="77777777" w:rsidR="001668FA" w:rsidRPr="00F128BA" w:rsidRDefault="001668FA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A5CF35" w14:textId="77777777" w:rsidR="001668FA" w:rsidRPr="00F128BA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7"/>
      </w:tblGrid>
      <w:tr w:rsidR="0000406D" w:rsidRPr="00F128BA" w14:paraId="26A84F07" w14:textId="77777777" w:rsidTr="0000406D">
        <w:tc>
          <w:tcPr>
            <w:tcW w:w="6257" w:type="dxa"/>
          </w:tcPr>
          <w:p w14:paraId="3F0B116D" w14:textId="77777777" w:rsidR="0000406D" w:rsidRPr="00F128BA" w:rsidRDefault="0000406D" w:rsidP="00792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06D" w:rsidRPr="00F128BA" w14:paraId="0897C663" w14:textId="77777777" w:rsidTr="0000406D">
        <w:tc>
          <w:tcPr>
            <w:tcW w:w="6257" w:type="dxa"/>
          </w:tcPr>
          <w:p w14:paraId="21EC7D83" w14:textId="77777777" w:rsidR="0000406D" w:rsidRPr="00F128BA" w:rsidRDefault="0000406D" w:rsidP="0000406D">
            <w:pPr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Вступительное испытание по специальной дисциплине</w:t>
            </w:r>
          </w:p>
        </w:tc>
      </w:tr>
      <w:tr w:rsidR="0000406D" w:rsidRPr="00F128BA" w14:paraId="10823F17" w14:textId="77777777" w:rsidTr="0000406D">
        <w:tc>
          <w:tcPr>
            <w:tcW w:w="6257" w:type="dxa"/>
          </w:tcPr>
          <w:p w14:paraId="41A2757E" w14:textId="77777777" w:rsidR="0000406D" w:rsidRPr="00F128BA" w:rsidRDefault="00F52822" w:rsidP="00F52822">
            <w:pPr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Научная с</w:t>
            </w:r>
            <w:r w:rsidR="0000406D" w:rsidRPr="00F128BA">
              <w:rPr>
                <w:rFonts w:ascii="Times New Roman" w:hAnsi="Times New Roman"/>
                <w:sz w:val="24"/>
                <w:szCs w:val="24"/>
              </w:rPr>
              <w:t xml:space="preserve">пециальность </w:t>
            </w:r>
            <w:r w:rsidRPr="00F128BA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00406D" w:rsidRPr="00F128BA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3F6D9A" w:rsidRPr="00F128BA">
              <w:rPr>
                <w:rFonts w:ascii="Times New Roman" w:hAnsi="Times New Roman"/>
                <w:sz w:val="24"/>
                <w:szCs w:val="24"/>
              </w:rPr>
              <w:t>__</w:t>
            </w:r>
            <w:r w:rsidR="0000406D" w:rsidRPr="00F128BA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00406D" w:rsidRPr="00F128BA" w14:paraId="740CB388" w14:textId="77777777" w:rsidTr="0000406D">
        <w:tc>
          <w:tcPr>
            <w:tcW w:w="6257" w:type="dxa"/>
          </w:tcPr>
          <w:p w14:paraId="6FBB0070" w14:textId="77777777" w:rsidR="0000406D" w:rsidRPr="00F128BA" w:rsidRDefault="0000406D" w:rsidP="0000406D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ab/>
            </w:r>
            <w:r w:rsidRPr="00F128BA">
              <w:rPr>
                <w:rFonts w:ascii="Times New Roman" w:hAnsi="Times New Roman"/>
                <w:sz w:val="24"/>
                <w:szCs w:val="24"/>
              </w:rPr>
              <w:tab/>
            </w:r>
            <w:r w:rsidRPr="00F128BA">
              <w:rPr>
                <w:rFonts w:ascii="Times New Roman" w:hAnsi="Times New Roman"/>
                <w:sz w:val="24"/>
                <w:szCs w:val="24"/>
              </w:rPr>
              <w:tab/>
            </w:r>
            <w:r w:rsidRPr="00F128BA">
              <w:rPr>
                <w:rFonts w:ascii="Times New Roman" w:hAnsi="Times New Roman"/>
                <w:sz w:val="24"/>
                <w:szCs w:val="24"/>
                <w:vertAlign w:val="superscript"/>
              </w:rPr>
              <w:t>(шифр и наименование специальности)</w:t>
            </w:r>
          </w:p>
        </w:tc>
      </w:tr>
      <w:tr w:rsidR="0000406D" w:rsidRPr="00F128BA" w14:paraId="75EC78DD" w14:textId="77777777" w:rsidTr="0000406D">
        <w:tc>
          <w:tcPr>
            <w:tcW w:w="6257" w:type="dxa"/>
          </w:tcPr>
          <w:p w14:paraId="26506982" w14:textId="77777777" w:rsidR="0000406D" w:rsidRPr="00F128BA" w:rsidRDefault="0000406D" w:rsidP="00792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Поступающий______________________________________</w:t>
            </w:r>
          </w:p>
        </w:tc>
      </w:tr>
      <w:tr w:rsidR="0000406D" w:rsidRPr="00F128BA" w14:paraId="05E75320" w14:textId="77777777" w:rsidTr="0000406D">
        <w:tc>
          <w:tcPr>
            <w:tcW w:w="6257" w:type="dxa"/>
          </w:tcPr>
          <w:p w14:paraId="0BE5B1EC" w14:textId="11EE84D2" w:rsidR="0000406D" w:rsidRPr="00F128BA" w:rsidRDefault="003F6D9A" w:rsidP="000F2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00406D" w:rsidRPr="00F128BA">
              <w:rPr>
                <w:rFonts w:ascii="Times New Roman" w:hAnsi="Times New Roman"/>
                <w:sz w:val="24"/>
                <w:szCs w:val="24"/>
              </w:rPr>
              <w:tab/>
            </w:r>
            <w:r w:rsidR="0000406D" w:rsidRPr="00F128BA">
              <w:rPr>
                <w:rFonts w:ascii="Times New Roman" w:hAnsi="Times New Roman"/>
                <w:sz w:val="24"/>
                <w:szCs w:val="24"/>
              </w:rPr>
              <w:tab/>
            </w:r>
            <w:r w:rsidR="0000406D" w:rsidRPr="00F128BA">
              <w:rPr>
                <w:rFonts w:ascii="Times New Roman" w:hAnsi="Times New Roman"/>
                <w:sz w:val="24"/>
                <w:szCs w:val="24"/>
              </w:rPr>
              <w:tab/>
            </w:r>
            <w:r w:rsidR="0000406D" w:rsidRPr="00F128BA">
              <w:rPr>
                <w:rFonts w:ascii="Times New Roman" w:hAnsi="Times New Roman"/>
                <w:sz w:val="24"/>
                <w:szCs w:val="24"/>
              </w:rPr>
              <w:tab/>
            </w:r>
            <w:r w:rsidR="0000406D" w:rsidRPr="00F128BA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="000F2A45" w:rsidRPr="00F128B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ID</w:t>
            </w:r>
            <w:r w:rsidR="000F2A45" w:rsidRPr="00F128B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B60D47" w:rsidRPr="00F128BA">
              <w:rPr>
                <w:rFonts w:ascii="Times New Roman" w:hAnsi="Times New Roman"/>
                <w:sz w:val="24"/>
                <w:szCs w:val="24"/>
                <w:vertAlign w:val="superscript"/>
              </w:rPr>
              <w:t>поступающего</w:t>
            </w:r>
            <w:r w:rsidR="0000406D" w:rsidRPr="00F128BA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00406D" w:rsidRPr="00F128BA" w14:paraId="60A02B74" w14:textId="77777777" w:rsidTr="0000406D">
        <w:tc>
          <w:tcPr>
            <w:tcW w:w="6257" w:type="dxa"/>
          </w:tcPr>
          <w:p w14:paraId="166CA26F" w14:textId="77777777" w:rsidR="0000406D" w:rsidRPr="00F128BA" w:rsidRDefault="0000406D" w:rsidP="00792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Дата проведения экзамена___________________</w:t>
            </w:r>
            <w:r w:rsidR="00736C29" w:rsidRPr="00F128BA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F128B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14:paraId="1581AE95" w14:textId="77777777" w:rsidR="00B0656A" w:rsidRPr="00F128BA" w:rsidRDefault="00B0656A" w:rsidP="001668FA">
      <w:pPr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215326EC" w14:textId="3687DEF8" w:rsidR="001668FA" w:rsidRPr="00F128BA" w:rsidRDefault="001668FA" w:rsidP="001668FA">
      <w:pPr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Вопросы по билету:</w:t>
      </w:r>
    </w:p>
    <w:p w14:paraId="0E08E489" w14:textId="77777777" w:rsidR="001668FA" w:rsidRPr="00F128BA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14:paraId="0634031C" w14:textId="77777777" w:rsidR="001668FA" w:rsidRPr="00F128BA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14:paraId="14680A83" w14:textId="77777777" w:rsidR="001668FA" w:rsidRPr="00F128BA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14:paraId="7668060C" w14:textId="77777777" w:rsidR="001668FA" w:rsidRPr="00F128BA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BCFEFC" w14:textId="77777777" w:rsidR="001668FA" w:rsidRPr="00F128BA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  <w:t>Подписи членов комиссии:</w:t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  <w:t>__________________</w:t>
      </w:r>
    </w:p>
    <w:p w14:paraId="608ED081" w14:textId="77777777" w:rsidR="001668FA" w:rsidRPr="00F128BA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  <w:t>__________________</w:t>
      </w:r>
    </w:p>
    <w:p w14:paraId="61E1BF3A" w14:textId="77777777" w:rsidR="001668FA" w:rsidRPr="00F128BA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</w:r>
      <w:r w:rsidRPr="00F128BA">
        <w:rPr>
          <w:rFonts w:ascii="Times New Roman" w:hAnsi="Times New Roman"/>
          <w:sz w:val="24"/>
          <w:szCs w:val="24"/>
        </w:rPr>
        <w:tab/>
        <w:t>__________________</w:t>
      </w:r>
    </w:p>
    <w:p w14:paraId="2C71F029" w14:textId="77777777" w:rsidR="001668FA" w:rsidRPr="00F128BA" w:rsidRDefault="001668FA" w:rsidP="00FC71B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2A171170" w14:textId="77777777" w:rsidR="0000406D" w:rsidRPr="00F128BA" w:rsidRDefault="0000406D" w:rsidP="00FC71B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5FA77613" w14:textId="6F605853" w:rsidR="00B0656A" w:rsidRPr="00F128BA" w:rsidRDefault="00B0656A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71E0A77B" w14:textId="77777777" w:rsidR="00B60D47" w:rsidRPr="00F128BA" w:rsidRDefault="00B60D47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18EFFCB9" w14:textId="49BEFFA7" w:rsidR="00AB1DBB" w:rsidRPr="00F128BA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3F627738" w14:textId="3F84791C" w:rsidR="00AB1DBB" w:rsidRPr="00F128BA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5826F1E0" w14:textId="6919FBE2" w:rsidR="00AB1DBB" w:rsidRPr="00F128BA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24E10151" w14:textId="66FC4FB3" w:rsidR="00AB1DBB" w:rsidRPr="00F128BA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452D7C05" w14:textId="7CFBACFF" w:rsidR="00AB1DBB" w:rsidRPr="00F128BA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5E28A307" w14:textId="58032F10" w:rsidR="00AB1DBB" w:rsidRPr="00F128BA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0D316BC2" w14:textId="3BFF9704" w:rsidR="00AB1DBB" w:rsidRPr="00F128BA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57514E5E" w14:textId="653844C9" w:rsidR="00AB1DBB" w:rsidRPr="00F128BA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3AB3CEA7" w14:textId="61F5CE6C" w:rsidR="00B60D47" w:rsidRPr="00F128BA" w:rsidRDefault="00B60D47">
      <w:pPr>
        <w:rPr>
          <w:rFonts w:ascii="Times New Roman" w:hAnsi="Times New Roman" w:cs="Times New Roman"/>
          <w:i/>
        </w:rPr>
      </w:pPr>
      <w:r w:rsidRPr="00F128BA">
        <w:rPr>
          <w:rFonts w:ascii="Times New Roman" w:hAnsi="Times New Roman" w:cs="Times New Roman"/>
          <w:i/>
        </w:rPr>
        <w:br w:type="page"/>
      </w:r>
    </w:p>
    <w:p w14:paraId="7380C758" w14:textId="044C58A8" w:rsidR="00AB1DBB" w:rsidRPr="00F128BA" w:rsidRDefault="00AB1DBB" w:rsidP="00AB1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F128BA">
        <w:rPr>
          <w:rFonts w:ascii="Times New Roman" w:hAnsi="Times New Roman"/>
          <w:i/>
        </w:rPr>
        <w:lastRenderedPageBreak/>
        <w:t>Приложение 5</w:t>
      </w:r>
    </w:p>
    <w:p w14:paraId="2E6C5DBA" w14:textId="77777777" w:rsidR="00AB1DBB" w:rsidRPr="00F128BA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128BA">
        <w:rPr>
          <w:color w:val="000000"/>
          <w:sz w:val="22"/>
          <w:szCs w:val="22"/>
        </w:rPr>
        <w:t xml:space="preserve">к Правилам приема </w:t>
      </w:r>
    </w:p>
    <w:p w14:paraId="0E546BA2" w14:textId="77777777" w:rsidR="00AB1DBB" w:rsidRPr="00F128BA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57B1EF21" w14:textId="77777777" w:rsidR="00AB1DBB" w:rsidRPr="00F128BA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128BA">
        <w:rPr>
          <w:color w:val="000000"/>
          <w:sz w:val="22"/>
          <w:szCs w:val="22"/>
        </w:rPr>
        <w:t xml:space="preserve">утвержденным приказом </w:t>
      </w:r>
    </w:p>
    <w:p w14:paraId="602FB78D" w14:textId="77777777" w:rsidR="00AB1DBB" w:rsidRPr="00F128BA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128BA">
        <w:rPr>
          <w:color w:val="000000"/>
          <w:sz w:val="22"/>
          <w:szCs w:val="22"/>
        </w:rPr>
        <w:t xml:space="preserve">Южно-Уральского государственного университета </w:t>
      </w:r>
    </w:p>
    <w:p w14:paraId="7082A4A7" w14:textId="77777777" w:rsidR="00046410" w:rsidRPr="006051CA" w:rsidRDefault="00046410" w:rsidP="00046410">
      <w:pPr>
        <w:tabs>
          <w:tab w:val="left" w:pos="7484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051C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19.01.2024 </w:t>
      </w:r>
      <w:r w:rsidRPr="006051CA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03-13/09</w:t>
      </w:r>
    </w:p>
    <w:p w14:paraId="7DFFEE64" w14:textId="5E697DEB" w:rsidR="00AB1DBB" w:rsidRPr="00F128BA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10108980" w14:textId="6577A0E8" w:rsidR="00AB1DBB" w:rsidRPr="00F128BA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E88A1EB" w14:textId="77777777" w:rsidR="00152405" w:rsidRPr="00F128BA" w:rsidRDefault="00152405" w:rsidP="00152405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14:paraId="3C97AEB7" w14:textId="77777777" w:rsidR="00647518" w:rsidRPr="00F128BA" w:rsidRDefault="00152405" w:rsidP="00152405">
      <w:pPr>
        <w:spacing w:after="0"/>
        <w:ind w:firstLine="709"/>
        <w:jc w:val="center"/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</w:pPr>
      <w:r w:rsidRPr="00F128BA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 xml:space="preserve">Требования к содержанию </w:t>
      </w:r>
    </w:p>
    <w:p w14:paraId="78705A1D" w14:textId="6B63E279" w:rsidR="00152405" w:rsidRPr="00F128BA" w:rsidRDefault="00152405" w:rsidP="00152405">
      <w:pPr>
        <w:spacing w:after="0"/>
        <w:ind w:firstLine="709"/>
        <w:jc w:val="center"/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</w:pPr>
      <w:r w:rsidRPr="00F128BA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>Рекомендаци</w:t>
      </w:r>
      <w:r w:rsidR="00647518" w:rsidRPr="00F128BA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>и</w:t>
      </w:r>
      <w:r w:rsidRPr="00F128BA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 xml:space="preserve"> от потенциального научного руководителя</w:t>
      </w:r>
    </w:p>
    <w:p w14:paraId="3CE959CA" w14:textId="77777777" w:rsidR="00647518" w:rsidRPr="00F128BA" w:rsidRDefault="00647518" w:rsidP="00152405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14:paraId="0D7A94E5" w14:textId="77CF7501" w:rsidR="00152405" w:rsidRPr="00F128BA" w:rsidRDefault="00647518" w:rsidP="00152405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F128B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В</w:t>
      </w:r>
      <w:r w:rsidR="00152405" w:rsidRPr="00F128B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ступление </w:t>
      </w:r>
    </w:p>
    <w:p w14:paraId="32AED87A" w14:textId="064A5B11" w:rsidR="00152405" w:rsidRPr="00F128BA" w:rsidRDefault="00647518" w:rsidP="00152405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128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Краткая информация о претенденте (ФИО), его предыдущем образовании и обстоятельствах знакомства </w:t>
      </w:r>
      <w:r w:rsidR="00997B1D" w:rsidRPr="00F128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научного руководителя и </w:t>
      </w:r>
      <w:r w:rsidRPr="00F128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претендент</w:t>
      </w:r>
      <w:r w:rsidR="00997B1D" w:rsidRPr="00F128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</w:t>
      </w:r>
      <w:r w:rsidRPr="00F128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 </w:t>
      </w:r>
    </w:p>
    <w:p w14:paraId="78B39E81" w14:textId="77777777" w:rsidR="00152405" w:rsidRPr="00F128BA" w:rsidRDefault="00152405" w:rsidP="00152405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DD4A111" w14:textId="6D944A74" w:rsidR="00152405" w:rsidRPr="00F128BA" w:rsidRDefault="00647518" w:rsidP="00152405">
      <w:pPr>
        <w:spacing w:after="0"/>
        <w:ind w:firstLine="709"/>
        <w:jc w:val="both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F128B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Х</w:t>
      </w:r>
      <w:r w:rsidR="00152405" w:rsidRPr="00F128B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арактеристика </w:t>
      </w:r>
      <w:r w:rsidRPr="00F128B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научных и профессиональных достижений претендента и его </w:t>
      </w:r>
      <w:r w:rsidR="00152405" w:rsidRPr="00F128B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личн</w:t>
      </w:r>
      <w:r w:rsidRPr="00F128B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остных </w:t>
      </w:r>
      <w:r w:rsidR="00152405" w:rsidRPr="00F128B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качеств</w:t>
      </w:r>
      <w:r w:rsidRPr="00F128B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ах</w:t>
      </w:r>
      <w:r w:rsidR="00152405" w:rsidRPr="00F128B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</w:p>
    <w:p w14:paraId="7903DC19" w14:textId="58CE1064" w:rsidR="00647518" w:rsidRPr="00F128BA" w:rsidRDefault="00647518" w:rsidP="00647518">
      <w:pPr>
        <w:pStyle w:val="a9"/>
        <w:spacing w:line="276" w:lineRule="auto"/>
        <w:ind w:left="0" w:firstLine="567"/>
        <w:jc w:val="both"/>
        <w:rPr>
          <w:color w:val="212121"/>
          <w:shd w:val="clear" w:color="auto" w:fill="FFFFFF"/>
        </w:rPr>
      </w:pPr>
      <w:r w:rsidRPr="00F128BA">
        <w:rPr>
          <w:color w:val="212121"/>
          <w:shd w:val="clear" w:color="auto" w:fill="FFFFFF"/>
        </w:rPr>
        <w:t xml:space="preserve">Отметьте </w:t>
      </w:r>
      <w:r w:rsidR="00997B1D" w:rsidRPr="00F128BA">
        <w:rPr>
          <w:color w:val="212121"/>
          <w:shd w:val="clear" w:color="auto" w:fill="FFFFFF"/>
        </w:rPr>
        <w:t>достижения</w:t>
      </w:r>
      <w:r w:rsidRPr="00F128BA">
        <w:rPr>
          <w:color w:val="212121"/>
          <w:shd w:val="clear" w:color="auto" w:fill="FFFFFF"/>
        </w:rPr>
        <w:t xml:space="preserve"> поступающего в учебе, имеющ</w:t>
      </w:r>
      <w:r w:rsidR="00997B1D" w:rsidRPr="00F128BA">
        <w:rPr>
          <w:color w:val="212121"/>
          <w:shd w:val="clear" w:color="auto" w:fill="FFFFFF"/>
        </w:rPr>
        <w:t>ийся</w:t>
      </w:r>
      <w:r w:rsidRPr="00F128BA">
        <w:rPr>
          <w:color w:val="212121"/>
          <w:shd w:val="clear" w:color="auto" w:fill="FFFFFF"/>
        </w:rPr>
        <w:t xml:space="preserve"> опыт работы, </w:t>
      </w:r>
      <w:r w:rsidRPr="00F128BA">
        <w:rPr>
          <w:color w:val="000000"/>
          <w:shd w:val="clear" w:color="auto" w:fill="FFFFFF"/>
        </w:rPr>
        <w:t xml:space="preserve">отметьте сферу его научных интересов и научные достижения </w:t>
      </w:r>
      <w:r w:rsidRPr="00F128BA">
        <w:rPr>
          <w:color w:val="212121"/>
          <w:shd w:val="clear" w:color="auto" w:fill="FFFFFF"/>
        </w:rPr>
        <w:t xml:space="preserve">(награды, грамоты, патенты, участие в международных программах, </w:t>
      </w:r>
      <w:r w:rsidRPr="00F128BA">
        <w:rPr>
          <w:color w:val="000000"/>
          <w:shd w:val="clear" w:color="auto" w:fill="FFFFFF"/>
        </w:rPr>
        <w:t>выступления на конференциях, научные публикации, участие в конкурсах, олимпиадах и пр.).</w:t>
      </w:r>
    </w:p>
    <w:p w14:paraId="0133D9BA" w14:textId="64ADAD57" w:rsidR="00152405" w:rsidRPr="00F128BA" w:rsidRDefault="00152405" w:rsidP="00647518">
      <w:pPr>
        <w:pStyle w:val="a9"/>
        <w:spacing w:line="276" w:lineRule="auto"/>
        <w:ind w:left="0" w:firstLine="567"/>
        <w:jc w:val="both"/>
        <w:rPr>
          <w:color w:val="212121"/>
          <w:shd w:val="clear" w:color="auto" w:fill="FFFFFF"/>
        </w:rPr>
      </w:pPr>
      <w:r w:rsidRPr="00F128BA">
        <w:rPr>
          <w:color w:val="212121"/>
          <w:shd w:val="clear" w:color="auto" w:fill="FFFFFF"/>
        </w:rPr>
        <w:t xml:space="preserve">Перечислите отмеченные </w:t>
      </w:r>
      <w:r w:rsidR="00997B1D" w:rsidRPr="00F128BA">
        <w:rPr>
          <w:color w:val="212121"/>
          <w:shd w:val="clear" w:color="auto" w:fill="FFFFFF"/>
        </w:rPr>
        <w:t>В</w:t>
      </w:r>
      <w:r w:rsidRPr="00F128BA">
        <w:rPr>
          <w:color w:val="212121"/>
          <w:shd w:val="clear" w:color="auto" w:fill="FFFFFF"/>
        </w:rPr>
        <w:t>ами личн</w:t>
      </w:r>
      <w:r w:rsidR="00647518" w:rsidRPr="00F128BA">
        <w:rPr>
          <w:color w:val="212121"/>
          <w:shd w:val="clear" w:color="auto" w:fill="FFFFFF"/>
        </w:rPr>
        <w:t>остные</w:t>
      </w:r>
      <w:r w:rsidRPr="00F128BA">
        <w:rPr>
          <w:color w:val="212121"/>
          <w:shd w:val="clear" w:color="auto" w:fill="FFFFFF"/>
        </w:rPr>
        <w:t xml:space="preserve"> качества поступающего (целеустремленность, настойчивость, </w:t>
      </w:r>
      <w:r w:rsidR="00647518" w:rsidRPr="00F128BA">
        <w:rPr>
          <w:color w:val="212121"/>
          <w:shd w:val="clear" w:color="auto" w:fill="FFFFFF"/>
        </w:rPr>
        <w:t xml:space="preserve">способность к </w:t>
      </w:r>
      <w:r w:rsidRPr="00F128BA">
        <w:rPr>
          <w:color w:val="212121"/>
          <w:shd w:val="clear" w:color="auto" w:fill="FFFFFF"/>
        </w:rPr>
        <w:t>самостоятельной работ</w:t>
      </w:r>
      <w:r w:rsidR="00647518" w:rsidRPr="00F128BA">
        <w:rPr>
          <w:color w:val="212121"/>
          <w:shd w:val="clear" w:color="auto" w:fill="FFFFFF"/>
        </w:rPr>
        <w:t>е</w:t>
      </w:r>
      <w:r w:rsidRPr="00F128BA">
        <w:rPr>
          <w:color w:val="212121"/>
          <w:shd w:val="clear" w:color="auto" w:fill="FFFFFF"/>
        </w:rPr>
        <w:t xml:space="preserve">, умение работать в команде, </w:t>
      </w:r>
      <w:r w:rsidR="00997B1D" w:rsidRPr="00F128BA">
        <w:rPr>
          <w:color w:val="212121"/>
          <w:shd w:val="clear" w:color="auto" w:fill="FFFFFF"/>
        </w:rPr>
        <w:t xml:space="preserve">творческое, нестандартное мышление, </w:t>
      </w:r>
      <w:r w:rsidRPr="00F128BA">
        <w:rPr>
          <w:color w:val="212121"/>
          <w:shd w:val="clear" w:color="auto" w:fill="FFFFFF"/>
        </w:rPr>
        <w:t xml:space="preserve">коммуникативность и т.д.). </w:t>
      </w:r>
    </w:p>
    <w:p w14:paraId="200C7493" w14:textId="77777777" w:rsidR="00152405" w:rsidRPr="00F128BA" w:rsidRDefault="00152405" w:rsidP="00152405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F225C62" w14:textId="4D9D5EFD" w:rsidR="00997B1D" w:rsidRPr="00F128BA" w:rsidRDefault="00997B1D" w:rsidP="00997B1D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</w:pPr>
      <w:r w:rsidRPr="00F128BA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Информация о предполагаемой диссертации</w:t>
      </w:r>
    </w:p>
    <w:p w14:paraId="4029A5E6" w14:textId="2D999AFB" w:rsidR="00997B1D" w:rsidRPr="00F128BA" w:rsidRDefault="00997B1D" w:rsidP="00997B1D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128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Отметьте актуальность тематики будущей диссертации, научную новизну, соответствие стратегическим направлениям развития университета и т.д.</w:t>
      </w:r>
    </w:p>
    <w:p w14:paraId="2AA4D62D" w14:textId="77777777" w:rsidR="00997B1D" w:rsidRPr="00F128BA" w:rsidRDefault="00997B1D" w:rsidP="00152405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14:paraId="622258B2" w14:textId="23B834CF" w:rsidR="00997B1D" w:rsidRPr="00F128BA" w:rsidRDefault="00997B1D" w:rsidP="00997B1D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F128BA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Заключение</w:t>
      </w:r>
    </w:p>
    <w:p w14:paraId="36C8FDBA" w14:textId="386FF9DC" w:rsidR="00152405" w:rsidRPr="00F128BA" w:rsidRDefault="00152405" w:rsidP="00997B1D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128BA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>Оценка кандидатуры поступающего</w:t>
      </w:r>
      <w:r w:rsidR="00997B1D" w:rsidRPr="00F128BA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 xml:space="preserve"> с точки зрения его мотивации на поступление, </w:t>
      </w:r>
      <w:r w:rsidRPr="00F128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получение новых знаний, готов</w:t>
      </w:r>
      <w:r w:rsidR="00997B1D" w:rsidRPr="00F128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ность</w:t>
      </w:r>
      <w:r w:rsidRPr="00F128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повышать квалификацию и заниматься научно-исследовательской деятельностью</w:t>
      </w:r>
      <w:r w:rsidR="00997B1D" w:rsidRPr="00F128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с</w:t>
      </w:r>
      <w:r w:rsidRPr="00F12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</w:t>
      </w:r>
      <w:r w:rsidR="00997B1D" w:rsidRPr="00F12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</w:t>
      </w:r>
      <w:r w:rsidRPr="00F12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требованиям, предъявляемым к поступающим в аспирантуру.</w:t>
      </w:r>
    </w:p>
    <w:p w14:paraId="57BA97C5" w14:textId="77777777" w:rsidR="00152405" w:rsidRPr="00F128BA" w:rsidRDefault="00152405" w:rsidP="00152405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FEAF2DC" w14:textId="77777777" w:rsidR="00152405" w:rsidRPr="00F128BA" w:rsidRDefault="00152405" w:rsidP="00152405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373AF07" w14:textId="77777777" w:rsidR="00152405" w:rsidRPr="00F128BA" w:rsidRDefault="00152405" w:rsidP="00152405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80E4F80" w14:textId="77777777" w:rsidR="00152405" w:rsidRPr="00F128BA" w:rsidRDefault="00152405" w:rsidP="00152405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728"/>
        <w:gridCol w:w="2057"/>
      </w:tblGrid>
      <w:tr w:rsidR="00152405" w:rsidRPr="00F128BA" w14:paraId="1D76EC7A" w14:textId="77777777" w:rsidTr="002521E8">
        <w:tc>
          <w:tcPr>
            <w:tcW w:w="4786" w:type="dxa"/>
          </w:tcPr>
          <w:p w14:paraId="280C9E91" w14:textId="77777777" w:rsidR="00152405" w:rsidRPr="00F128BA" w:rsidRDefault="00152405" w:rsidP="0025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 xml:space="preserve">Ученая степень, ученое звание, </w:t>
            </w:r>
          </w:p>
          <w:p w14:paraId="072BFBF1" w14:textId="59295C14" w:rsidR="00152405" w:rsidRPr="00F128BA" w:rsidRDefault="00152405" w:rsidP="002521E8">
            <w:pP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F128B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8" w:type="dxa"/>
            <w:vAlign w:val="bottom"/>
          </w:tcPr>
          <w:p w14:paraId="3D6D092B" w14:textId="77777777" w:rsidR="00152405" w:rsidRPr="00F128BA" w:rsidRDefault="00152405" w:rsidP="0025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1B058E71" w14:textId="77777777" w:rsidR="00152405" w:rsidRPr="00F128BA" w:rsidRDefault="00152405" w:rsidP="002521E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28B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057" w:type="dxa"/>
          </w:tcPr>
          <w:p w14:paraId="3F363408" w14:textId="77777777" w:rsidR="00152405" w:rsidRPr="00F128BA" w:rsidRDefault="00152405" w:rsidP="002521E8">
            <w:pPr>
              <w:jc w:val="right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F128BA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765AC86D" w14:textId="77777777" w:rsidR="00152405" w:rsidRPr="00F128BA" w:rsidRDefault="00152405" w:rsidP="00152405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964C0F8" w14:textId="694BB804" w:rsidR="00AB1DBB" w:rsidRPr="00F128BA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59B83CD" w14:textId="77777777" w:rsidR="00152405" w:rsidRPr="00F128BA" w:rsidRDefault="00152405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5869315A" w14:textId="77777777" w:rsidR="00152405" w:rsidRPr="00F128BA" w:rsidRDefault="00152405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870CE59" w14:textId="77777777" w:rsidR="00997B1D" w:rsidRPr="00F128BA" w:rsidRDefault="00997B1D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666EFD7A" w14:textId="77777777" w:rsidR="00997B1D" w:rsidRPr="00F128BA" w:rsidRDefault="00997B1D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3C0E6AD4" w14:textId="77777777" w:rsidR="00152405" w:rsidRPr="00F128BA" w:rsidRDefault="00152405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9F4940A" w14:textId="52860B46" w:rsidR="00B60D47" w:rsidRPr="00F128BA" w:rsidRDefault="00B60D4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128BA">
        <w:rPr>
          <w:color w:val="000000"/>
        </w:rPr>
        <w:br w:type="page"/>
      </w:r>
    </w:p>
    <w:p w14:paraId="7B6B645A" w14:textId="77777777" w:rsidR="00152405" w:rsidRPr="00F128BA" w:rsidRDefault="00152405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54523D98" w14:textId="0C3D9C97" w:rsidR="00152405" w:rsidRPr="00F128BA" w:rsidRDefault="00152405" w:rsidP="00152405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  <w:r w:rsidRPr="00F128BA">
        <w:rPr>
          <w:i/>
          <w:iCs/>
          <w:color w:val="000000"/>
          <w:sz w:val="22"/>
          <w:szCs w:val="22"/>
        </w:rPr>
        <w:t>ПРИМЕР</w:t>
      </w:r>
      <w:r w:rsidR="00647518" w:rsidRPr="00F128BA">
        <w:rPr>
          <w:i/>
          <w:iCs/>
          <w:color w:val="000000"/>
          <w:sz w:val="22"/>
          <w:szCs w:val="22"/>
        </w:rPr>
        <w:t xml:space="preserve"> ОФОРМЛЕНИЯ</w:t>
      </w:r>
    </w:p>
    <w:p w14:paraId="2E0EA3CE" w14:textId="77777777" w:rsidR="00152405" w:rsidRPr="00F128BA" w:rsidRDefault="00152405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0B4D5B9C" w14:textId="77777777" w:rsidR="00152405" w:rsidRPr="00F128BA" w:rsidRDefault="00152405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18DF6E10" w14:textId="5372B902" w:rsidR="00AB1DBB" w:rsidRPr="00F128BA" w:rsidRDefault="00AB1DBB" w:rsidP="0064751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128BA">
        <w:rPr>
          <w:color w:val="000000"/>
        </w:rPr>
        <w:t>РЕКОМЕНДАЦИЯ</w:t>
      </w:r>
    </w:p>
    <w:p w14:paraId="628AF408" w14:textId="23DD8D5F" w:rsidR="00AB1DBB" w:rsidRPr="00F128BA" w:rsidRDefault="00476A5F" w:rsidP="0064751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128BA">
        <w:rPr>
          <w:color w:val="000000"/>
        </w:rPr>
        <w:t xml:space="preserve">от потенциального </w:t>
      </w:r>
      <w:r w:rsidR="00AB1DBB" w:rsidRPr="00F128BA">
        <w:rPr>
          <w:color w:val="000000"/>
        </w:rPr>
        <w:t>научного руководителя</w:t>
      </w:r>
    </w:p>
    <w:p w14:paraId="157DEC63" w14:textId="1AE23EB3" w:rsidR="00AB1DBB" w:rsidRPr="00F128BA" w:rsidRDefault="00AB1DBB" w:rsidP="00E5385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14:paraId="748C1D5C" w14:textId="3E4F4570" w:rsidR="00AB1DBB" w:rsidRPr="00F128BA" w:rsidRDefault="00AB1DBB" w:rsidP="00E5385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14:paraId="57601637" w14:textId="081F48EB" w:rsidR="00E53858" w:rsidRPr="00F128BA" w:rsidRDefault="00B20055" w:rsidP="00E538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в аспирантуру _______</w:t>
      </w:r>
      <w:r w:rsidR="00E53858"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 с ______20__ г. по _____20__ г обучался </w:t>
      </w:r>
      <w:r w:rsidR="00E53858"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3858"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3858"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3858"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3858"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3858"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3858" w:rsidRPr="00F128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(ФИО)</w:t>
      </w:r>
    </w:p>
    <w:p w14:paraId="2649CEC0" w14:textId="0099EB64" w:rsidR="00E53858" w:rsidRPr="00F128BA" w:rsidRDefault="00E53858" w:rsidP="00E538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20055"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магистратуре (специалитете) в _____________________________по программе </w:t>
      </w: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28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(указать законченное учреждение)</w:t>
      </w: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128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(шифр и наименование </w:t>
      </w:r>
    </w:p>
    <w:p w14:paraId="46382AA0" w14:textId="13E133EC" w:rsidR="00647518" w:rsidRPr="00F128BA" w:rsidRDefault="00B20055" w:rsidP="00647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47518"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647518" w:rsidRPr="00F1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47518" w:rsidRPr="00F128BA">
        <w:rPr>
          <w:rFonts w:ascii="Times New Roman" w:hAnsi="Times New Roman" w:cs="Times New Roman"/>
          <w:i/>
          <w:iCs/>
          <w:sz w:val="24"/>
          <w:szCs w:val="24"/>
        </w:rPr>
        <w:t>ФИО</w:t>
      </w:r>
      <w:r w:rsidR="00647518" w:rsidRPr="00F128BA">
        <w:rPr>
          <w:rFonts w:ascii="Times New Roman" w:hAnsi="Times New Roman" w:cs="Times New Roman"/>
          <w:sz w:val="24"/>
          <w:szCs w:val="24"/>
        </w:rPr>
        <w:t xml:space="preserve"> имеет диплом с отличием. Выпускную работу</w:t>
      </w:r>
      <w:r w:rsidR="00997B1D" w:rsidRPr="00F128BA">
        <w:rPr>
          <w:rFonts w:ascii="Times New Roman" w:hAnsi="Times New Roman" w:cs="Times New Roman"/>
          <w:sz w:val="24"/>
          <w:szCs w:val="24"/>
        </w:rPr>
        <w:t xml:space="preserve"> на тему </w:t>
      </w:r>
    </w:p>
    <w:p w14:paraId="23FA80D2" w14:textId="77777777" w:rsidR="00647518" w:rsidRPr="00F128BA" w:rsidRDefault="00647518" w:rsidP="006475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8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направления подготовки)</w:t>
      </w:r>
    </w:p>
    <w:p w14:paraId="127BB544" w14:textId="2C423115" w:rsidR="00647518" w:rsidRPr="00F128BA" w:rsidRDefault="00997B1D" w:rsidP="00647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«____________» выполнял </w:t>
      </w:r>
      <w:r w:rsidR="00647518" w:rsidRPr="00F128BA">
        <w:rPr>
          <w:rFonts w:ascii="Times New Roman" w:hAnsi="Times New Roman" w:cs="Times New Roman"/>
          <w:sz w:val="24"/>
          <w:szCs w:val="24"/>
        </w:rPr>
        <w:t>под моим руководством и защитил ее с оценкой _________.</w:t>
      </w:r>
    </w:p>
    <w:p w14:paraId="49765CAF" w14:textId="2EE5B690" w:rsidR="00647518" w:rsidRPr="00F128BA" w:rsidRDefault="00647518" w:rsidP="006475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19024" w14:textId="2DCC747C" w:rsidR="00E53858" w:rsidRPr="00F128BA" w:rsidRDefault="00423B47" w:rsidP="00E5385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За время обучения в магистратуре (специалитете) ФИО опубликовал </w:t>
      </w:r>
      <w:r w:rsidR="008F5BBE" w:rsidRPr="00F128BA">
        <w:rPr>
          <w:rFonts w:ascii="Times New Roman" w:hAnsi="Times New Roman" w:cs="Times New Roman"/>
          <w:bCs/>
          <w:sz w:val="24"/>
          <w:szCs w:val="24"/>
        </w:rPr>
        <w:t>____ научные статьи и принял участие с доклад</w:t>
      </w:r>
      <w:r w:rsidR="00E53858" w:rsidRPr="00F128BA">
        <w:rPr>
          <w:rFonts w:ascii="Times New Roman" w:hAnsi="Times New Roman" w:cs="Times New Roman"/>
          <w:bCs/>
          <w:sz w:val="24"/>
          <w:szCs w:val="24"/>
        </w:rPr>
        <w:t>ами</w:t>
      </w:r>
      <w:r w:rsidR="008F5BBE" w:rsidRPr="00F128BA">
        <w:rPr>
          <w:rFonts w:ascii="Times New Roman" w:hAnsi="Times New Roman" w:cs="Times New Roman"/>
          <w:bCs/>
          <w:sz w:val="24"/>
          <w:szCs w:val="24"/>
        </w:rPr>
        <w:t xml:space="preserve"> в работе ___ всероссийских и ___ международных конференций. При подготовке научных публикаций и дипломной работы ФИО проявил настойчивость для решения теоретических и экспериментальных задач, показал способность проводить научный поиск и анализировать полученные результаты.</w:t>
      </w:r>
      <w:r w:rsidR="00997B1D"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858" w:rsidRPr="00F128BA">
        <w:rPr>
          <w:rFonts w:ascii="Times New Roman" w:hAnsi="Times New Roman" w:cs="Times New Roman"/>
          <w:bCs/>
          <w:sz w:val="24"/>
          <w:szCs w:val="24"/>
        </w:rPr>
        <w:t>Кроме того, ФИО привлекался к выполнению научных исследований по Гранту (хозтеме) «Наименование», проводимым на кафедре ____________.</w:t>
      </w:r>
    </w:p>
    <w:p w14:paraId="7A0E0A5F" w14:textId="77777777" w:rsidR="00997B1D" w:rsidRPr="00F128BA" w:rsidRDefault="00997B1D" w:rsidP="00E5385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FF4274" w14:textId="0261B94A" w:rsidR="00785C27" w:rsidRPr="00F128BA" w:rsidRDefault="00E53858" w:rsidP="00E538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В настоящее время ФИО планирует продолжить обучение в аспирантуре Южно-Уральского государственного университета (НИУ). </w:t>
      </w:r>
      <w:r w:rsidR="00785C27" w:rsidRPr="00F128BA">
        <w:rPr>
          <w:rFonts w:ascii="Times New Roman" w:hAnsi="Times New Roman" w:cs="Times New Roman"/>
          <w:sz w:val="24"/>
          <w:szCs w:val="24"/>
        </w:rPr>
        <w:t xml:space="preserve">Тема </w:t>
      </w:r>
      <w:r w:rsidR="00423B47" w:rsidRPr="00F128BA">
        <w:rPr>
          <w:rFonts w:ascii="Times New Roman" w:hAnsi="Times New Roman" w:cs="Times New Roman"/>
          <w:sz w:val="24"/>
          <w:szCs w:val="24"/>
        </w:rPr>
        <w:t>будущей</w:t>
      </w:r>
      <w:r w:rsidR="00785C27" w:rsidRPr="00F128BA">
        <w:rPr>
          <w:rFonts w:ascii="Times New Roman" w:hAnsi="Times New Roman" w:cs="Times New Roman"/>
          <w:sz w:val="24"/>
          <w:szCs w:val="24"/>
        </w:rPr>
        <w:t xml:space="preserve"> кандидатской диссертации «Наименование тем</w:t>
      </w:r>
      <w:r w:rsidRPr="00F128BA">
        <w:rPr>
          <w:rFonts w:ascii="Times New Roman" w:hAnsi="Times New Roman" w:cs="Times New Roman"/>
          <w:sz w:val="24"/>
          <w:szCs w:val="24"/>
        </w:rPr>
        <w:t>ы</w:t>
      </w:r>
      <w:r w:rsidR="00785C27" w:rsidRPr="00F128BA">
        <w:rPr>
          <w:rFonts w:ascii="Times New Roman" w:hAnsi="Times New Roman" w:cs="Times New Roman"/>
          <w:sz w:val="24"/>
          <w:szCs w:val="24"/>
        </w:rPr>
        <w:t xml:space="preserve">» предложена самим </w:t>
      </w:r>
      <w:r w:rsidR="00785C27" w:rsidRPr="00F128BA">
        <w:rPr>
          <w:rFonts w:ascii="Times New Roman" w:hAnsi="Times New Roman" w:cs="Times New Roman"/>
          <w:i/>
          <w:sz w:val="24"/>
          <w:szCs w:val="24"/>
        </w:rPr>
        <w:t>ФИО</w:t>
      </w:r>
      <w:r w:rsidR="00785C27" w:rsidRPr="00F128BA">
        <w:rPr>
          <w:rFonts w:ascii="Times New Roman" w:hAnsi="Times New Roman" w:cs="Times New Roman"/>
          <w:sz w:val="24"/>
          <w:szCs w:val="24"/>
        </w:rPr>
        <w:t>, предполагает решение актуальной научной задачи, имеет новизну</w:t>
      </w:r>
      <w:r w:rsidRPr="00F128BA">
        <w:rPr>
          <w:rFonts w:ascii="Times New Roman" w:hAnsi="Times New Roman" w:cs="Times New Roman"/>
          <w:sz w:val="24"/>
          <w:szCs w:val="24"/>
        </w:rPr>
        <w:t>,</w:t>
      </w:r>
      <w:r w:rsidR="00785C27" w:rsidRPr="00F128BA">
        <w:rPr>
          <w:rFonts w:ascii="Times New Roman" w:hAnsi="Times New Roman" w:cs="Times New Roman"/>
          <w:sz w:val="24"/>
          <w:szCs w:val="24"/>
        </w:rPr>
        <w:t xml:space="preserve"> перспективна для научн</w:t>
      </w:r>
      <w:r w:rsidRPr="00F128BA">
        <w:rPr>
          <w:rFonts w:ascii="Times New Roman" w:hAnsi="Times New Roman" w:cs="Times New Roman"/>
          <w:sz w:val="24"/>
          <w:szCs w:val="24"/>
        </w:rPr>
        <w:t>ого</w:t>
      </w:r>
      <w:r w:rsidR="00785C27" w:rsidRPr="00F128BA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Pr="00F128BA">
        <w:rPr>
          <w:rFonts w:ascii="Times New Roman" w:hAnsi="Times New Roman" w:cs="Times New Roman"/>
          <w:sz w:val="24"/>
          <w:szCs w:val="24"/>
        </w:rPr>
        <w:t xml:space="preserve">я, связана со стратегическим направлением развития </w:t>
      </w:r>
      <w:r w:rsidR="00152405" w:rsidRPr="00F128BA">
        <w:rPr>
          <w:rFonts w:ascii="Times New Roman" w:hAnsi="Times New Roman" w:cs="Times New Roman"/>
          <w:sz w:val="24"/>
          <w:szCs w:val="24"/>
        </w:rPr>
        <w:t>у</w:t>
      </w:r>
      <w:r w:rsidRPr="00F128BA">
        <w:rPr>
          <w:rFonts w:ascii="Times New Roman" w:hAnsi="Times New Roman" w:cs="Times New Roman"/>
          <w:sz w:val="24"/>
          <w:szCs w:val="24"/>
        </w:rPr>
        <w:t>ниверситета</w:t>
      </w:r>
      <w:r w:rsidR="00152405" w:rsidRPr="00F128BA">
        <w:rPr>
          <w:rFonts w:ascii="Times New Roman" w:hAnsi="Times New Roman" w:cs="Times New Roman"/>
          <w:sz w:val="24"/>
          <w:szCs w:val="24"/>
        </w:rPr>
        <w:t xml:space="preserve"> в рамках программы Приоритет 2030.</w:t>
      </w:r>
    </w:p>
    <w:p w14:paraId="246BDD0A" w14:textId="77777777" w:rsidR="00997B1D" w:rsidRPr="00F128BA" w:rsidRDefault="00997B1D" w:rsidP="00E538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824C93" w14:textId="40A8720C" w:rsidR="00785C27" w:rsidRPr="00F128BA" w:rsidRDefault="00E53858" w:rsidP="00E538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Считаю, что ФИО име</w:t>
      </w:r>
      <w:r w:rsidR="00485746" w:rsidRPr="00F128BA">
        <w:rPr>
          <w:rFonts w:ascii="Times New Roman" w:hAnsi="Times New Roman" w:cs="Times New Roman"/>
          <w:sz w:val="24"/>
          <w:szCs w:val="24"/>
        </w:rPr>
        <w:t>е</w:t>
      </w:r>
      <w:r w:rsidRPr="00F128BA">
        <w:rPr>
          <w:rFonts w:ascii="Times New Roman" w:hAnsi="Times New Roman" w:cs="Times New Roman"/>
          <w:sz w:val="24"/>
          <w:szCs w:val="24"/>
        </w:rPr>
        <w:t xml:space="preserve">т </w:t>
      </w:r>
      <w:r w:rsidR="00485746" w:rsidRPr="00F128BA">
        <w:rPr>
          <w:rFonts w:ascii="Times New Roman" w:hAnsi="Times New Roman" w:cs="Times New Roman"/>
          <w:sz w:val="24"/>
          <w:szCs w:val="24"/>
        </w:rPr>
        <w:t xml:space="preserve">серьезный </w:t>
      </w:r>
      <w:r w:rsidRPr="00F128BA">
        <w:rPr>
          <w:rFonts w:ascii="Times New Roman" w:hAnsi="Times New Roman" w:cs="Times New Roman"/>
          <w:sz w:val="24"/>
          <w:szCs w:val="24"/>
        </w:rPr>
        <w:t xml:space="preserve">интерес к научной работе, хорошо мотивирован и соответствует требованиям к поступающим в аспирантуру. В случае </w:t>
      </w:r>
      <w:r w:rsidR="00485746" w:rsidRPr="00F128BA">
        <w:rPr>
          <w:rFonts w:ascii="Times New Roman" w:hAnsi="Times New Roman" w:cs="Times New Roman"/>
          <w:sz w:val="24"/>
          <w:szCs w:val="24"/>
        </w:rPr>
        <w:t>п</w:t>
      </w:r>
      <w:r w:rsidRPr="00F128BA">
        <w:rPr>
          <w:rFonts w:ascii="Times New Roman" w:hAnsi="Times New Roman" w:cs="Times New Roman"/>
          <w:sz w:val="24"/>
          <w:szCs w:val="24"/>
        </w:rPr>
        <w:t>оступления ФИО в аспирантуру ЮУрГУ (НИУ)</w:t>
      </w:r>
      <w:r w:rsidR="00485746" w:rsidRPr="00F128BA">
        <w:rPr>
          <w:rFonts w:ascii="Times New Roman" w:hAnsi="Times New Roman" w:cs="Times New Roman"/>
          <w:sz w:val="24"/>
          <w:szCs w:val="24"/>
        </w:rPr>
        <w:t>,</w:t>
      </w:r>
      <w:r w:rsidRPr="00F128BA">
        <w:rPr>
          <w:rFonts w:ascii="Times New Roman" w:hAnsi="Times New Roman" w:cs="Times New Roman"/>
          <w:sz w:val="24"/>
          <w:szCs w:val="24"/>
        </w:rPr>
        <w:t xml:space="preserve"> я согласен осуществлять научное руководство.</w:t>
      </w:r>
    </w:p>
    <w:p w14:paraId="4C5ACB04" w14:textId="77777777" w:rsidR="00785C27" w:rsidRPr="00F128BA" w:rsidRDefault="00785C27" w:rsidP="00785C27">
      <w:pPr>
        <w:jc w:val="both"/>
        <w:rPr>
          <w:szCs w:val="28"/>
        </w:rPr>
      </w:pPr>
    </w:p>
    <w:p w14:paraId="3F2722D3" w14:textId="3FC2C01F" w:rsidR="00476A5F" w:rsidRDefault="00152405" w:rsidP="00997B1D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F128BA">
        <w:rPr>
          <w:rFonts w:ascii="Times New Roman" w:hAnsi="Times New Roman" w:cs="Times New Roman"/>
          <w:szCs w:val="28"/>
        </w:rPr>
        <w:t xml:space="preserve">Д.т.н.. профессор, заведующий кафедрой «_____»  </w:t>
      </w:r>
      <w:r w:rsidRPr="00F128BA">
        <w:rPr>
          <w:rFonts w:ascii="Times New Roman" w:hAnsi="Times New Roman" w:cs="Times New Roman"/>
          <w:szCs w:val="28"/>
        </w:rPr>
        <w:tab/>
      </w:r>
      <w:r w:rsidRPr="00F128BA">
        <w:rPr>
          <w:rFonts w:ascii="Times New Roman" w:hAnsi="Times New Roman" w:cs="Times New Roman"/>
          <w:szCs w:val="28"/>
        </w:rPr>
        <w:tab/>
      </w:r>
      <w:r w:rsidRPr="00F128BA">
        <w:rPr>
          <w:rFonts w:ascii="Times New Roman" w:hAnsi="Times New Roman" w:cs="Times New Roman"/>
          <w:szCs w:val="28"/>
        </w:rPr>
        <w:tab/>
      </w:r>
      <w:r w:rsidRPr="00F128BA">
        <w:rPr>
          <w:rFonts w:ascii="Times New Roman" w:hAnsi="Times New Roman" w:cs="Times New Roman"/>
          <w:szCs w:val="28"/>
        </w:rPr>
        <w:tab/>
      </w:r>
      <w:r w:rsidRPr="00F128BA">
        <w:rPr>
          <w:rFonts w:ascii="Times New Roman" w:hAnsi="Times New Roman" w:cs="Times New Roman"/>
          <w:szCs w:val="28"/>
        </w:rPr>
        <w:tab/>
        <w:t xml:space="preserve">И.О. </w:t>
      </w:r>
      <w:r w:rsidR="00997B1D" w:rsidRPr="00F128BA">
        <w:rPr>
          <w:rFonts w:ascii="Times New Roman" w:hAnsi="Times New Roman" w:cs="Times New Roman"/>
          <w:szCs w:val="28"/>
        </w:rPr>
        <w:t>Иванов</w:t>
      </w:r>
    </w:p>
    <w:sectPr w:rsidR="00476A5F" w:rsidSect="00783085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031E7" w14:textId="77777777" w:rsidR="00EE3E54" w:rsidRDefault="00EE3E54" w:rsidP="00AA4A5F">
      <w:pPr>
        <w:spacing w:after="0" w:line="240" w:lineRule="auto"/>
      </w:pPr>
      <w:r>
        <w:separator/>
      </w:r>
    </w:p>
  </w:endnote>
  <w:endnote w:type="continuationSeparator" w:id="0">
    <w:p w14:paraId="2D6AF678" w14:textId="77777777" w:rsidR="00EE3E54" w:rsidRDefault="00EE3E54" w:rsidP="00AA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AA8F6" w14:textId="77777777" w:rsidR="00EE3E54" w:rsidRDefault="00EE3E54" w:rsidP="00AA4A5F">
      <w:pPr>
        <w:spacing w:after="0" w:line="240" w:lineRule="auto"/>
      </w:pPr>
      <w:r>
        <w:separator/>
      </w:r>
    </w:p>
  </w:footnote>
  <w:footnote w:type="continuationSeparator" w:id="0">
    <w:p w14:paraId="6E386A60" w14:textId="77777777" w:rsidR="00EE3E54" w:rsidRDefault="00EE3E54" w:rsidP="00AA4A5F">
      <w:pPr>
        <w:spacing w:after="0" w:line="240" w:lineRule="auto"/>
      </w:pPr>
      <w:r>
        <w:continuationSeparator/>
      </w:r>
    </w:p>
  </w:footnote>
  <w:footnote w:id="1">
    <w:p w14:paraId="2123314E" w14:textId="5BC7EF2A" w:rsidR="00B0656A" w:rsidRDefault="00B0656A">
      <w:pPr>
        <w:pStyle w:val="af2"/>
      </w:pPr>
      <w:r>
        <w:rPr>
          <w:rStyle w:val="af4"/>
        </w:rPr>
        <w:footnoteRef/>
      </w:r>
      <w:r>
        <w:t xml:space="preserve"> </w:t>
      </w:r>
      <w:r w:rsidRPr="00AA4A5F">
        <w:rPr>
          <w:shd w:val="clear" w:color="auto" w:fill="FFFFFF"/>
        </w:rPr>
        <w:t>Часть 2 статьи 6</w:t>
      </w:r>
      <w:r>
        <w:rPr>
          <w:color w:val="22272F"/>
          <w:shd w:val="clear" w:color="auto" w:fill="FFFFFF"/>
        </w:rPr>
        <w:t> Федерального закона от 5 мая 2014 г. N 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(Собрание законодательства Российской Федерации, 2014, N 19, ст. 2289).</w:t>
      </w:r>
    </w:p>
  </w:footnote>
  <w:footnote w:id="2">
    <w:p w14:paraId="53CBF343" w14:textId="2C99CFD8" w:rsidR="00B0656A" w:rsidRPr="00077EB3" w:rsidRDefault="00B0656A">
      <w:pPr>
        <w:pStyle w:val="af2"/>
        <w:rPr>
          <w:sz w:val="16"/>
        </w:rPr>
      </w:pPr>
      <w:r w:rsidRPr="00077EB3">
        <w:rPr>
          <w:rStyle w:val="af4"/>
          <w:sz w:val="16"/>
        </w:rPr>
        <w:footnoteRef/>
      </w:r>
      <w:r w:rsidRPr="00077EB3">
        <w:rPr>
          <w:sz w:val="16"/>
        </w:rPr>
        <w:t xml:space="preserve"> </w:t>
      </w:r>
      <w:r w:rsidRPr="00077EB3">
        <w:rPr>
          <w:rFonts w:ascii="Times New Roman" w:eastAsia="Times New Roman" w:hAnsi="Times New Roman" w:cs="Times New Roman"/>
          <w:szCs w:val="24"/>
        </w:rPr>
        <w:t>Часть 7 статьи 56 Федерального закона № 273-ФЗ.</w:t>
      </w:r>
    </w:p>
  </w:footnote>
  <w:footnote w:id="3">
    <w:p w14:paraId="33C4ABC4" w14:textId="1E5D52AF" w:rsidR="00B0656A" w:rsidRDefault="00B0656A">
      <w:pPr>
        <w:pStyle w:val="af2"/>
      </w:pPr>
      <w:r w:rsidRPr="00077EB3">
        <w:rPr>
          <w:rStyle w:val="af4"/>
          <w:sz w:val="16"/>
        </w:rPr>
        <w:footnoteRef/>
      </w:r>
      <w:r w:rsidRPr="00077EB3">
        <w:rPr>
          <w:sz w:val="16"/>
        </w:rPr>
        <w:t xml:space="preserve"> </w:t>
      </w:r>
      <w:r w:rsidRPr="00077EB3">
        <w:rPr>
          <w:rFonts w:ascii="Times New Roman" w:eastAsia="Times New Roman" w:hAnsi="Times New Roman" w:cs="Times New Roman"/>
          <w:szCs w:val="24"/>
        </w:rPr>
        <w:t>Части 9 и 1 статьи 56 Федерального закона № 273-ФЗ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064"/>
    <w:multiLevelType w:val="hybridMultilevel"/>
    <w:tmpl w:val="334C3C68"/>
    <w:lvl w:ilvl="0" w:tplc="B64ACCD2">
      <w:start w:val="58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6622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04E236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29E68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4ABB78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018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667D42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D88332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8D6F2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96E3B"/>
    <w:multiLevelType w:val="hybridMultilevel"/>
    <w:tmpl w:val="5D34EDAE"/>
    <w:lvl w:ilvl="0" w:tplc="074090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4DF5"/>
    <w:multiLevelType w:val="hybridMultilevel"/>
    <w:tmpl w:val="19FC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724F0"/>
    <w:multiLevelType w:val="hybridMultilevel"/>
    <w:tmpl w:val="9022FCF4"/>
    <w:lvl w:ilvl="0" w:tplc="E3525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0AEB"/>
    <w:multiLevelType w:val="hybridMultilevel"/>
    <w:tmpl w:val="E87E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9397E"/>
    <w:multiLevelType w:val="hybridMultilevel"/>
    <w:tmpl w:val="89389742"/>
    <w:lvl w:ilvl="0" w:tplc="7E2CCE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A4"/>
    <w:rsid w:val="0000216A"/>
    <w:rsid w:val="0000406D"/>
    <w:rsid w:val="000113FD"/>
    <w:rsid w:val="00020CCB"/>
    <w:rsid w:val="000375B6"/>
    <w:rsid w:val="00046410"/>
    <w:rsid w:val="000513AF"/>
    <w:rsid w:val="00070519"/>
    <w:rsid w:val="00077EB3"/>
    <w:rsid w:val="000A3E01"/>
    <w:rsid w:val="000C4261"/>
    <w:rsid w:val="000C53E5"/>
    <w:rsid w:val="000C5AAB"/>
    <w:rsid w:val="000C64FE"/>
    <w:rsid w:val="000D72EF"/>
    <w:rsid w:val="000F1746"/>
    <w:rsid w:val="000F2A45"/>
    <w:rsid w:val="00110DA5"/>
    <w:rsid w:val="001124D3"/>
    <w:rsid w:val="00141806"/>
    <w:rsid w:val="00152405"/>
    <w:rsid w:val="0015571A"/>
    <w:rsid w:val="00165FE3"/>
    <w:rsid w:val="001668FA"/>
    <w:rsid w:val="001669F9"/>
    <w:rsid w:val="00176590"/>
    <w:rsid w:val="001A1D82"/>
    <w:rsid w:val="001B0A21"/>
    <w:rsid w:val="001C031C"/>
    <w:rsid w:val="002348E0"/>
    <w:rsid w:val="00265FB5"/>
    <w:rsid w:val="00274FAB"/>
    <w:rsid w:val="002842ED"/>
    <w:rsid w:val="002B1A9E"/>
    <w:rsid w:val="002B2966"/>
    <w:rsid w:val="002C1B68"/>
    <w:rsid w:val="002C3E99"/>
    <w:rsid w:val="002D3123"/>
    <w:rsid w:val="002D640A"/>
    <w:rsid w:val="002E32A0"/>
    <w:rsid w:val="00307420"/>
    <w:rsid w:val="0031552E"/>
    <w:rsid w:val="003178DE"/>
    <w:rsid w:val="00320F3F"/>
    <w:rsid w:val="00330D8E"/>
    <w:rsid w:val="00332BF6"/>
    <w:rsid w:val="003500EB"/>
    <w:rsid w:val="00381E4B"/>
    <w:rsid w:val="003B2449"/>
    <w:rsid w:val="003D342C"/>
    <w:rsid w:val="003E025C"/>
    <w:rsid w:val="003E1AA7"/>
    <w:rsid w:val="003E645A"/>
    <w:rsid w:val="003F6D9A"/>
    <w:rsid w:val="00423B47"/>
    <w:rsid w:val="004568BC"/>
    <w:rsid w:val="00476A5F"/>
    <w:rsid w:val="00485746"/>
    <w:rsid w:val="00494E43"/>
    <w:rsid w:val="004B4931"/>
    <w:rsid w:val="004B6EA1"/>
    <w:rsid w:val="004D3B33"/>
    <w:rsid w:val="004D3D6A"/>
    <w:rsid w:val="00530A7F"/>
    <w:rsid w:val="005429CD"/>
    <w:rsid w:val="00544371"/>
    <w:rsid w:val="005475F6"/>
    <w:rsid w:val="00563758"/>
    <w:rsid w:val="00570BED"/>
    <w:rsid w:val="00592B26"/>
    <w:rsid w:val="005A007D"/>
    <w:rsid w:val="005A5B4E"/>
    <w:rsid w:val="005A61D1"/>
    <w:rsid w:val="005D535F"/>
    <w:rsid w:val="005E200E"/>
    <w:rsid w:val="006051CA"/>
    <w:rsid w:val="0062032E"/>
    <w:rsid w:val="00624C4A"/>
    <w:rsid w:val="00625067"/>
    <w:rsid w:val="00634678"/>
    <w:rsid w:val="0063637A"/>
    <w:rsid w:val="00644B41"/>
    <w:rsid w:val="00647518"/>
    <w:rsid w:val="00660B35"/>
    <w:rsid w:val="0068186E"/>
    <w:rsid w:val="006829D7"/>
    <w:rsid w:val="006A39C8"/>
    <w:rsid w:val="006C1CC1"/>
    <w:rsid w:val="006D2612"/>
    <w:rsid w:val="006E36CD"/>
    <w:rsid w:val="006E4033"/>
    <w:rsid w:val="006E6770"/>
    <w:rsid w:val="006F1D4C"/>
    <w:rsid w:val="006F2065"/>
    <w:rsid w:val="006F70B3"/>
    <w:rsid w:val="007200A4"/>
    <w:rsid w:val="00736C29"/>
    <w:rsid w:val="00744DAA"/>
    <w:rsid w:val="00745B17"/>
    <w:rsid w:val="00774FCF"/>
    <w:rsid w:val="00783085"/>
    <w:rsid w:val="00785C27"/>
    <w:rsid w:val="00786B75"/>
    <w:rsid w:val="00790F66"/>
    <w:rsid w:val="00792E29"/>
    <w:rsid w:val="007A5ECF"/>
    <w:rsid w:val="007A777B"/>
    <w:rsid w:val="007B0EB5"/>
    <w:rsid w:val="007C010F"/>
    <w:rsid w:val="007E1B5A"/>
    <w:rsid w:val="007F6BD0"/>
    <w:rsid w:val="007F6CD9"/>
    <w:rsid w:val="00803849"/>
    <w:rsid w:val="00804A30"/>
    <w:rsid w:val="00805506"/>
    <w:rsid w:val="00805531"/>
    <w:rsid w:val="00845253"/>
    <w:rsid w:val="0084692B"/>
    <w:rsid w:val="00851010"/>
    <w:rsid w:val="008604D7"/>
    <w:rsid w:val="008731B7"/>
    <w:rsid w:val="00883EB0"/>
    <w:rsid w:val="0088693D"/>
    <w:rsid w:val="00890481"/>
    <w:rsid w:val="00894675"/>
    <w:rsid w:val="008B5310"/>
    <w:rsid w:val="008D27CE"/>
    <w:rsid w:val="008F5BBE"/>
    <w:rsid w:val="00905EA1"/>
    <w:rsid w:val="00927781"/>
    <w:rsid w:val="009405B5"/>
    <w:rsid w:val="009609D2"/>
    <w:rsid w:val="0097027E"/>
    <w:rsid w:val="00973165"/>
    <w:rsid w:val="009742B0"/>
    <w:rsid w:val="009900DD"/>
    <w:rsid w:val="00997B1D"/>
    <w:rsid w:val="009A5356"/>
    <w:rsid w:val="009B4BAA"/>
    <w:rsid w:val="009B6353"/>
    <w:rsid w:val="009B66AD"/>
    <w:rsid w:val="009D2A25"/>
    <w:rsid w:val="009D7529"/>
    <w:rsid w:val="009E5912"/>
    <w:rsid w:val="00A363A2"/>
    <w:rsid w:val="00A515E5"/>
    <w:rsid w:val="00A53E5D"/>
    <w:rsid w:val="00A66B7D"/>
    <w:rsid w:val="00A66E10"/>
    <w:rsid w:val="00A676B9"/>
    <w:rsid w:val="00A7394D"/>
    <w:rsid w:val="00A83E4E"/>
    <w:rsid w:val="00A87AED"/>
    <w:rsid w:val="00AA3624"/>
    <w:rsid w:val="00AA38DD"/>
    <w:rsid w:val="00AA4A5F"/>
    <w:rsid w:val="00AB17CA"/>
    <w:rsid w:val="00AB1DBB"/>
    <w:rsid w:val="00AB3F0F"/>
    <w:rsid w:val="00AB5345"/>
    <w:rsid w:val="00AB7B8A"/>
    <w:rsid w:val="00AD12D3"/>
    <w:rsid w:val="00AE0195"/>
    <w:rsid w:val="00B0656A"/>
    <w:rsid w:val="00B07FF8"/>
    <w:rsid w:val="00B15BAD"/>
    <w:rsid w:val="00B20055"/>
    <w:rsid w:val="00B36EB7"/>
    <w:rsid w:val="00B45CEB"/>
    <w:rsid w:val="00B53960"/>
    <w:rsid w:val="00B53BFA"/>
    <w:rsid w:val="00B578DD"/>
    <w:rsid w:val="00B60D47"/>
    <w:rsid w:val="00B61147"/>
    <w:rsid w:val="00B67E9C"/>
    <w:rsid w:val="00B70B63"/>
    <w:rsid w:val="00B77789"/>
    <w:rsid w:val="00BC30EE"/>
    <w:rsid w:val="00C108C2"/>
    <w:rsid w:val="00C21501"/>
    <w:rsid w:val="00C26FD8"/>
    <w:rsid w:val="00C402AB"/>
    <w:rsid w:val="00C52B23"/>
    <w:rsid w:val="00C53363"/>
    <w:rsid w:val="00C8351D"/>
    <w:rsid w:val="00C850D4"/>
    <w:rsid w:val="00CB5A03"/>
    <w:rsid w:val="00CD5957"/>
    <w:rsid w:val="00CF3EB5"/>
    <w:rsid w:val="00CF5777"/>
    <w:rsid w:val="00D00042"/>
    <w:rsid w:val="00D238CD"/>
    <w:rsid w:val="00D23B8D"/>
    <w:rsid w:val="00D3190E"/>
    <w:rsid w:val="00D444F4"/>
    <w:rsid w:val="00D45801"/>
    <w:rsid w:val="00D50AD9"/>
    <w:rsid w:val="00D52309"/>
    <w:rsid w:val="00DA6F01"/>
    <w:rsid w:val="00DB6183"/>
    <w:rsid w:val="00DC6F29"/>
    <w:rsid w:val="00DE34FB"/>
    <w:rsid w:val="00DF4EDF"/>
    <w:rsid w:val="00DF7BBC"/>
    <w:rsid w:val="00E061B0"/>
    <w:rsid w:val="00E42D4A"/>
    <w:rsid w:val="00E501F9"/>
    <w:rsid w:val="00E5187F"/>
    <w:rsid w:val="00E53858"/>
    <w:rsid w:val="00E557B2"/>
    <w:rsid w:val="00E705C5"/>
    <w:rsid w:val="00E71093"/>
    <w:rsid w:val="00E73061"/>
    <w:rsid w:val="00E7324C"/>
    <w:rsid w:val="00E8510E"/>
    <w:rsid w:val="00E9021F"/>
    <w:rsid w:val="00E92E1B"/>
    <w:rsid w:val="00EB04DF"/>
    <w:rsid w:val="00EB3011"/>
    <w:rsid w:val="00EB7319"/>
    <w:rsid w:val="00ED16D4"/>
    <w:rsid w:val="00EE3E54"/>
    <w:rsid w:val="00F128BA"/>
    <w:rsid w:val="00F134B4"/>
    <w:rsid w:val="00F35469"/>
    <w:rsid w:val="00F52822"/>
    <w:rsid w:val="00F642CB"/>
    <w:rsid w:val="00F64570"/>
    <w:rsid w:val="00F712A6"/>
    <w:rsid w:val="00F71B19"/>
    <w:rsid w:val="00FA07B0"/>
    <w:rsid w:val="00FA66FC"/>
    <w:rsid w:val="00FA6D2A"/>
    <w:rsid w:val="00FB01F8"/>
    <w:rsid w:val="00FB6C93"/>
    <w:rsid w:val="00FC71BE"/>
    <w:rsid w:val="00FE206C"/>
    <w:rsid w:val="00FE54D7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D653"/>
  <w15:chartTrackingRefBased/>
  <w15:docId w15:val="{129EB143-C809-4BE2-8FB7-0534F6B9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0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0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0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0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72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0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00A4"/>
    <w:rPr>
      <w:color w:val="800080"/>
      <w:u w:val="single"/>
    </w:rPr>
  </w:style>
  <w:style w:type="paragraph" w:customStyle="1" w:styleId="toleft">
    <w:name w:val="toleft"/>
    <w:basedOn w:val="a"/>
    <w:rsid w:val="0072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3E645A"/>
  </w:style>
  <w:style w:type="table" w:styleId="a6">
    <w:name w:val="Table Grid"/>
    <w:basedOn w:val="a1"/>
    <w:uiPriority w:val="59"/>
    <w:unhideWhenUsed/>
    <w:rsid w:val="001668FA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aliases w:val="Знак Знак"/>
    <w:link w:val="a8"/>
    <w:locked/>
    <w:rsid w:val="001668FA"/>
    <w:rPr>
      <w:rFonts w:ascii="Courier New" w:hAnsi="Courier New"/>
      <w:color w:val="000000"/>
      <w:spacing w:val="3"/>
      <w:shd w:val="clear" w:color="auto" w:fill="FFFFFF"/>
    </w:rPr>
  </w:style>
  <w:style w:type="paragraph" w:styleId="a8">
    <w:name w:val="Body Text"/>
    <w:aliases w:val="Знак"/>
    <w:basedOn w:val="a"/>
    <w:link w:val="a7"/>
    <w:rsid w:val="001668FA"/>
    <w:pPr>
      <w:widowControl w:val="0"/>
      <w:shd w:val="clear" w:color="auto" w:fill="FFFFFF"/>
      <w:spacing w:before="360" w:after="0" w:line="276" w:lineRule="exact"/>
      <w:ind w:firstLine="500"/>
      <w:jc w:val="both"/>
    </w:pPr>
    <w:rPr>
      <w:rFonts w:ascii="Courier New" w:hAnsi="Courier New"/>
      <w:color w:val="000000"/>
      <w:spacing w:val="3"/>
    </w:rPr>
  </w:style>
  <w:style w:type="character" w:customStyle="1" w:styleId="1">
    <w:name w:val="Основной текст Знак1"/>
    <w:basedOn w:val="a0"/>
    <w:uiPriority w:val="99"/>
    <w:semiHidden/>
    <w:rsid w:val="001668FA"/>
  </w:style>
  <w:style w:type="paragraph" w:styleId="a9">
    <w:name w:val="List Paragraph"/>
    <w:basedOn w:val="a"/>
    <w:uiPriority w:val="34"/>
    <w:qFormat/>
    <w:rsid w:val="001668F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3363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6375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375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6375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375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3758"/>
    <w:rPr>
      <w:b/>
      <w:bCs/>
      <w:sz w:val="20"/>
      <w:szCs w:val="20"/>
    </w:rPr>
  </w:style>
  <w:style w:type="paragraph" w:styleId="af1">
    <w:name w:val="caption"/>
    <w:basedOn w:val="a"/>
    <w:next w:val="a"/>
    <w:qFormat/>
    <w:rsid w:val="00F134B4"/>
    <w:pPr>
      <w:spacing w:after="0" w:line="240" w:lineRule="auto"/>
      <w:jc w:val="center"/>
    </w:pPr>
    <w:rPr>
      <w:rFonts w:ascii="Antiqua" w:eastAsia="Times New Roman" w:hAnsi="Antiqua" w:cs="Times New Roman"/>
      <w:b/>
      <w:caps/>
      <w:sz w:val="28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AA4A5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A4A5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A4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4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60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876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25956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25956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42F4-339F-4F62-B5D2-84C1C23E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9193</Words>
  <Characters>52404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kuzmenkoev</cp:lastModifiedBy>
  <cp:revision>2</cp:revision>
  <cp:lastPrinted>2024-01-18T05:01:00Z</cp:lastPrinted>
  <dcterms:created xsi:type="dcterms:W3CDTF">2024-01-19T11:45:00Z</dcterms:created>
  <dcterms:modified xsi:type="dcterms:W3CDTF">2024-01-19T11:45:00Z</dcterms:modified>
</cp:coreProperties>
</file>